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CDC" w:rsidRPr="00FA3CDC" w:rsidRDefault="00FA3CDC" w:rsidP="00FA3CDC">
      <w:pPr>
        <w:shd w:val="clear" w:color="auto" w:fill="FFFFFF"/>
        <w:outlineLvl w:val="0"/>
        <w:rPr>
          <w:rFonts w:eastAsia="Times New Roman"/>
          <w:b/>
          <w:bCs/>
          <w:color w:val="000066"/>
          <w:kern w:val="36"/>
          <w:sz w:val="28"/>
          <w:szCs w:val="28"/>
        </w:rPr>
      </w:pPr>
      <w:bookmarkStart w:id="0" w:name="_GoBack"/>
      <w:bookmarkEnd w:id="0"/>
      <w:r w:rsidRPr="00FA3CDC">
        <w:rPr>
          <w:rFonts w:eastAsia="Times New Roman"/>
          <w:b/>
          <w:bCs/>
          <w:color w:val="000066"/>
          <w:kern w:val="36"/>
          <w:sz w:val="28"/>
          <w:szCs w:val="28"/>
        </w:rPr>
        <w:t>Camera Shot Types</w:t>
      </w:r>
    </w:p>
    <w:p w:rsidR="00FA3CDC" w:rsidRPr="00FA3CDC" w:rsidRDefault="00FA3CDC" w:rsidP="00FA3CDC">
      <w:pPr>
        <w:shd w:val="clear" w:color="auto" w:fill="FFFFFF"/>
        <w:jc w:val="both"/>
        <w:rPr>
          <w:rFonts w:eastAsia="Times New Roman"/>
          <w:color w:val="000000"/>
          <w:sz w:val="19"/>
          <w:szCs w:val="19"/>
        </w:rPr>
      </w:pPr>
      <w:r w:rsidRPr="00FA3CDC">
        <w:rPr>
          <w:rFonts w:eastAsia="Times New Roman"/>
          <w:color w:val="000000"/>
          <w:sz w:val="19"/>
          <w:szCs w:val="19"/>
        </w:rPr>
        <w:t>There is a convention in the video, film and television industries which assigns names and guidelines to common types of shots, framing and picture composition. The list below briefly describes the most common shot types. Note that the exact terminology may vary between production environments but the basic principles are the same.</w:t>
      </w:r>
    </w:p>
    <w:tbl>
      <w:tblPr>
        <w:tblW w:w="5000" w:type="pct"/>
        <w:tblCellSpacing w:w="0" w:type="dxa"/>
        <w:tblCellMar>
          <w:top w:w="120" w:type="dxa"/>
          <w:left w:w="120" w:type="dxa"/>
          <w:bottom w:w="120" w:type="dxa"/>
          <w:right w:w="120" w:type="dxa"/>
        </w:tblCellMar>
        <w:tblLook w:val="04A0" w:firstRow="1" w:lastRow="0" w:firstColumn="1" w:lastColumn="0" w:noHBand="0" w:noVBand="1"/>
      </w:tblPr>
      <w:tblGrid>
        <w:gridCol w:w="3680"/>
        <w:gridCol w:w="3681"/>
        <w:gridCol w:w="3679"/>
      </w:tblGrid>
      <w:tr w:rsidR="00FA3CDC" w:rsidRPr="00FA3CDC" w:rsidTr="004537DB">
        <w:trPr>
          <w:tblCellSpacing w:w="0" w:type="dxa"/>
        </w:trPr>
        <w:tc>
          <w:tcPr>
            <w:tcW w:w="1667" w:type="pct"/>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1F06841A" wp14:editId="5806A007">
                  <wp:extent cx="1524000" cy="1143000"/>
                  <wp:effectExtent l="19050" t="0" r="0" b="0"/>
                  <wp:docPr id="1" name="Picture 1" descr="Extreme Wide Sh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eme Wide Shot">
                            <a:hlinkClick r:id="rId6"/>
                          </pic:cNvPr>
                          <pic:cNvPicPr>
                            <a:picLocks noChangeAspect="1" noChangeArrowheads="1"/>
                          </pic:cNvPicPr>
                        </pic:nvPicPr>
                        <pic:blipFill>
                          <a:blip r:embed="rId7"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EWS (Extreme Wide Shot)</w:t>
            </w:r>
            <w:r w:rsidRPr="00FA3CDC">
              <w:rPr>
                <w:rFonts w:eastAsia="Times New Roman"/>
                <w:color w:val="000000"/>
                <w:sz w:val="18"/>
                <w:szCs w:val="18"/>
              </w:rPr>
              <w:br/>
              <w:t>The view is so far from the subject that she isn't even visible. This is often used as an establishing shot.</w:t>
            </w:r>
          </w:p>
        </w:tc>
        <w:tc>
          <w:tcPr>
            <w:tcW w:w="1667" w:type="pct"/>
            <w:hideMark/>
          </w:tcPr>
          <w:p w:rsidR="004537DB" w:rsidRDefault="00FA3CDC" w:rsidP="00FA3CDC">
            <w:pPr>
              <w:rPr>
                <w:rFonts w:eastAsia="Times New Roman"/>
                <w:b/>
                <w:bCs/>
                <w:color w:val="0033CC"/>
                <w:sz w:val="18"/>
                <w:u w:val="single"/>
              </w:rPr>
            </w:pPr>
            <w:r>
              <w:rPr>
                <w:rFonts w:eastAsia="Times New Roman"/>
                <w:b/>
                <w:bCs/>
                <w:noProof/>
                <w:color w:val="0033CC"/>
                <w:sz w:val="18"/>
                <w:szCs w:val="18"/>
              </w:rPr>
              <w:drawing>
                <wp:inline distT="0" distB="0" distL="0" distR="0" wp14:anchorId="11360A6E" wp14:editId="613AE84A">
                  <wp:extent cx="1524000" cy="1143000"/>
                  <wp:effectExtent l="19050" t="0" r="0" b="0"/>
                  <wp:docPr id="2" name="Picture 2" descr="Very Wide Sh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y Wide Shot">
                            <a:hlinkClick r:id="rId8"/>
                          </pic:cNvPr>
                          <pic:cNvPicPr>
                            <a:picLocks noChangeAspect="1" noChangeArrowheads="1"/>
                          </pic:cNvPicPr>
                        </pic:nvPicPr>
                        <pic:blipFill>
                          <a:blip r:embed="rId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VWS (Very Wide Shot)</w:t>
            </w:r>
            <w:r w:rsidR="004537DB">
              <w:t xml:space="preserve"> </w:t>
            </w:r>
            <w:r w:rsidR="004537DB" w:rsidRPr="004537DB">
              <w:rPr>
                <w:rFonts w:eastAsia="Times New Roman"/>
                <w:b/>
                <w:bCs/>
                <w:color w:val="0033CC"/>
                <w:sz w:val="18"/>
                <w:u w:val="single"/>
              </w:rPr>
              <w:t xml:space="preserve">(also called </w:t>
            </w:r>
          </w:p>
          <w:p w:rsidR="00FA3CDC" w:rsidRPr="00FA3CDC" w:rsidRDefault="004537DB" w:rsidP="00FA3CDC">
            <w:pPr>
              <w:rPr>
                <w:rFonts w:eastAsia="Times New Roman"/>
                <w:color w:val="000000"/>
                <w:sz w:val="18"/>
                <w:szCs w:val="18"/>
              </w:rPr>
            </w:pPr>
            <w:r w:rsidRPr="004537DB">
              <w:rPr>
                <w:rFonts w:eastAsia="Times New Roman"/>
                <w:b/>
                <w:bCs/>
                <w:color w:val="0033CC"/>
                <w:sz w:val="18"/>
                <w:u w:val="single"/>
              </w:rPr>
              <w:t>an Establishment Shot)</w:t>
            </w:r>
            <w:r w:rsidR="00FA3CDC" w:rsidRPr="00FA3CDC">
              <w:rPr>
                <w:rFonts w:eastAsia="Times New Roman"/>
                <w:color w:val="000000"/>
                <w:sz w:val="18"/>
                <w:szCs w:val="18"/>
              </w:rPr>
              <w:br/>
              <w:t>The subject is visible (barely), but the emphasis is still on placing her in her environment.</w:t>
            </w:r>
          </w:p>
        </w:tc>
        <w:tc>
          <w:tcPr>
            <w:tcW w:w="1666" w:type="pct"/>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2BEE3FEB" wp14:editId="6E16D676">
                  <wp:extent cx="1524000" cy="1143000"/>
                  <wp:effectExtent l="19050" t="0" r="0" b="0"/>
                  <wp:docPr id="3" name="Picture 3" descr="Wide Sh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 Shot">
                            <a:hlinkClick r:id="rId10"/>
                          </pic:cNvPr>
                          <pic:cNvPicPr>
                            <a:picLocks noChangeAspect="1" noChangeArrowheads="1"/>
                          </pic:cNvPicPr>
                        </pic:nvPicPr>
                        <pic:blipFill>
                          <a:blip r:embed="rId1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WS (Wide Shot)</w:t>
            </w:r>
            <w:r w:rsidRPr="00FA3CDC">
              <w:rPr>
                <w:rFonts w:eastAsia="Times New Roman"/>
                <w:color w:val="000000"/>
                <w:sz w:val="18"/>
                <w:szCs w:val="18"/>
              </w:rPr>
              <w:br/>
              <w:t xml:space="preserve">The subject takes up the full frame, or at least as much as possible. The same as a </w:t>
            </w:r>
            <w:hyperlink r:id="rId12" w:history="1">
              <w:r w:rsidRPr="00FA3CDC">
                <w:rPr>
                  <w:rFonts w:eastAsia="Times New Roman"/>
                  <w:color w:val="0033CC"/>
                  <w:sz w:val="18"/>
                  <w:u w:val="single"/>
                </w:rPr>
                <w:t>long shot</w:t>
              </w:r>
            </w:hyperlink>
            <w:r w:rsidRPr="00FA3CDC">
              <w:rPr>
                <w:rFonts w:eastAsia="Times New Roman"/>
                <w:color w:val="000000"/>
                <w:sz w:val="18"/>
                <w:szCs w:val="18"/>
              </w:rPr>
              <w:t xml:space="preserve">. </w:t>
            </w:r>
          </w:p>
        </w:tc>
      </w:tr>
      <w:tr w:rsidR="00FA3CDC" w:rsidRPr="00FA3CDC" w:rsidTr="00FA3CDC">
        <w:trPr>
          <w:tblCellSpacing w:w="0" w:type="dxa"/>
        </w:trPr>
        <w:tc>
          <w:tcPr>
            <w:tcW w:w="0" w:type="auto"/>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7D2E60A1" wp14:editId="773DF2C0">
                  <wp:extent cx="1524000" cy="1143000"/>
                  <wp:effectExtent l="19050" t="0" r="0" b="0"/>
                  <wp:docPr id="4" name="Picture 4" descr="Mid Sho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 Shot">
                            <a:hlinkClick r:id="rId13"/>
                          </pic:cNvPr>
                          <pic:cNvPicPr>
                            <a:picLocks noChangeAspect="1" noChangeArrowheads="1"/>
                          </pic:cNvPicPr>
                        </pic:nvPicPr>
                        <pic:blipFill>
                          <a:blip r:embed="rId1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MS (Mid Shot)</w:t>
            </w:r>
            <w:r w:rsidRPr="00FA3CDC">
              <w:rPr>
                <w:rFonts w:eastAsia="Times New Roman"/>
                <w:color w:val="000000"/>
                <w:sz w:val="18"/>
                <w:szCs w:val="18"/>
              </w:rPr>
              <w:br/>
              <w:t>Shows some part of t</w:t>
            </w:r>
            <w:r w:rsidR="00AE78B9">
              <w:rPr>
                <w:rFonts w:eastAsia="Times New Roman"/>
                <w:color w:val="000000"/>
                <w:sz w:val="18"/>
                <w:szCs w:val="18"/>
              </w:rPr>
              <w:t>he subject in more detail while</w:t>
            </w:r>
            <w:r w:rsidRPr="00FA3CDC">
              <w:rPr>
                <w:rFonts w:eastAsia="Times New Roman"/>
                <w:color w:val="000000"/>
                <w:sz w:val="18"/>
                <w:szCs w:val="18"/>
              </w:rPr>
              <w:t xml:space="preserve"> still giving an impression of the whole subject.</w:t>
            </w:r>
          </w:p>
        </w:tc>
        <w:tc>
          <w:tcPr>
            <w:tcW w:w="0" w:type="auto"/>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1E96B01B" wp14:editId="15EEB522">
                  <wp:extent cx="1524000" cy="1143000"/>
                  <wp:effectExtent l="19050" t="0" r="0" b="0"/>
                  <wp:docPr id="5" name="Picture 5" descr="Medium Close U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um Close Up">
                            <a:hlinkClick r:id="rId15"/>
                          </pic:cNvPr>
                          <pic:cNvPicPr>
                            <a:picLocks noChangeAspect="1" noChangeArrowheads="1"/>
                          </pic:cNvPicPr>
                        </pic:nvPicPr>
                        <pic:blipFill>
                          <a:blip r:embed="rId16"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MCU (Medium Close Up)</w:t>
            </w:r>
            <w:r w:rsidRPr="00FA3CDC">
              <w:rPr>
                <w:rFonts w:eastAsia="Times New Roman"/>
                <w:color w:val="000000"/>
                <w:sz w:val="18"/>
                <w:szCs w:val="18"/>
              </w:rPr>
              <w:br/>
              <w:t>Half way between a MS and a CU.</w:t>
            </w:r>
          </w:p>
        </w:tc>
        <w:tc>
          <w:tcPr>
            <w:tcW w:w="0" w:type="auto"/>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01A78B1C" wp14:editId="139055AA">
                  <wp:extent cx="1524000" cy="1143000"/>
                  <wp:effectExtent l="19050" t="0" r="0" b="0"/>
                  <wp:docPr id="6" name="Picture 6" descr="Close U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 Up">
                            <a:hlinkClick r:id="rId17"/>
                          </pic:cNvPr>
                          <pic:cNvPicPr>
                            <a:picLocks noChangeAspect="1" noChangeArrowheads="1"/>
                          </pic:cNvPicPr>
                        </pic:nvPicPr>
                        <pic:blipFill>
                          <a:blip r:embed="rId18"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CU (Close Up)</w:t>
            </w:r>
            <w:r w:rsidRPr="00FA3CDC">
              <w:rPr>
                <w:rFonts w:eastAsia="Times New Roman"/>
                <w:color w:val="000000"/>
                <w:sz w:val="18"/>
                <w:szCs w:val="18"/>
              </w:rPr>
              <w:br/>
              <w:t>A certain feature or part of the subject takes up the whole frame.</w:t>
            </w:r>
          </w:p>
        </w:tc>
      </w:tr>
      <w:tr w:rsidR="00FA3CDC" w:rsidRPr="00FA3CDC" w:rsidTr="00FA3CDC">
        <w:trPr>
          <w:tblCellSpacing w:w="0" w:type="dxa"/>
        </w:trPr>
        <w:tc>
          <w:tcPr>
            <w:tcW w:w="0" w:type="auto"/>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23331FD8" wp14:editId="7B597293">
                  <wp:extent cx="1524000" cy="1143000"/>
                  <wp:effectExtent l="19050" t="0" r="0" b="0"/>
                  <wp:docPr id="7" name="Picture 7" descr="Extreme Close U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reme Close Up">
                            <a:hlinkClick r:id="rId19"/>
                          </pic:cNvPr>
                          <pic:cNvPicPr>
                            <a:picLocks noChangeAspect="1" noChangeArrowheads="1"/>
                          </pic:cNvPicPr>
                        </pic:nvPicPr>
                        <pic:blipFill>
                          <a:blip r:embed="rId20"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ECU (Extreme Close Up)</w:t>
            </w:r>
            <w:r w:rsidRPr="00FA3CDC">
              <w:rPr>
                <w:rFonts w:eastAsia="Times New Roman"/>
                <w:color w:val="000000"/>
                <w:sz w:val="18"/>
                <w:szCs w:val="18"/>
              </w:rPr>
              <w:br/>
              <w:t>The ECU gets right in and shows extreme detail.</w:t>
            </w:r>
          </w:p>
        </w:tc>
        <w:tc>
          <w:tcPr>
            <w:tcW w:w="0" w:type="auto"/>
            <w:hideMark/>
          </w:tcPr>
          <w:p w:rsidR="00FA3CDC" w:rsidRPr="00FA3CDC" w:rsidRDefault="0078046A" w:rsidP="0078046A">
            <w:pPr>
              <w:rPr>
                <w:rFonts w:eastAsia="Times New Roman"/>
                <w:color w:val="000000"/>
                <w:sz w:val="18"/>
                <w:szCs w:val="18"/>
              </w:rPr>
            </w:pPr>
            <w:r>
              <w:rPr>
                <w:rFonts w:eastAsia="Times New Roman"/>
                <w:b/>
                <w:bCs/>
                <w:noProof/>
                <w:color w:val="0033CC"/>
                <w:sz w:val="18"/>
                <w:szCs w:val="18"/>
              </w:rPr>
              <w:drawing>
                <wp:inline distT="0" distB="0" distL="0" distR="0" wp14:anchorId="318D7670" wp14:editId="1B0580AE">
                  <wp:extent cx="1524000" cy="1143000"/>
                  <wp:effectExtent l="19050" t="0" r="0" b="0"/>
                  <wp:docPr id="11" name="Picture 11" descr="over-the-shoulder sh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r-the-shoulder shot">
                            <a:hlinkClick r:id="rId21"/>
                          </pic:cNvPr>
                          <pic:cNvPicPr>
                            <a:picLocks noChangeAspect="1" noChangeArrowheads="1"/>
                          </pic:cNvPicPr>
                        </pic:nvPicPr>
                        <pic:blipFill>
                          <a:blip r:embed="rId2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(OSS) Over-the-Shoulder Shot</w:t>
            </w:r>
            <w:r w:rsidRPr="00FA3CDC">
              <w:rPr>
                <w:rFonts w:eastAsia="Times New Roman"/>
                <w:color w:val="000000"/>
                <w:sz w:val="18"/>
                <w:szCs w:val="18"/>
              </w:rPr>
              <w:br/>
              <w:t>Looking from behind a person at the subject.</w:t>
            </w:r>
          </w:p>
        </w:tc>
        <w:tc>
          <w:tcPr>
            <w:tcW w:w="0" w:type="auto"/>
            <w:hideMark/>
          </w:tcPr>
          <w:p w:rsidR="00FA3CDC" w:rsidRPr="00FA3CDC" w:rsidRDefault="0078046A" w:rsidP="0078046A">
            <w:pPr>
              <w:rPr>
                <w:rFonts w:eastAsia="Times New Roman"/>
                <w:color w:val="000000"/>
                <w:sz w:val="18"/>
                <w:szCs w:val="18"/>
              </w:rPr>
            </w:pPr>
            <w:r w:rsidRPr="00916AC6">
              <w:rPr>
                <w:noProof/>
              </w:rPr>
              <w:drawing>
                <wp:inline distT="0" distB="0" distL="0" distR="0" wp14:anchorId="3D264C75" wp14:editId="014FF5A8">
                  <wp:extent cx="1524000" cy="1143000"/>
                  <wp:effectExtent l="19050" t="0" r="0" b="0"/>
                  <wp:docPr id="12" name="Picture 12" descr="one-sh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e-shot">
                            <a:hlinkClick r:id="rId23"/>
                          </pic:cNvPr>
                          <pic:cNvPicPr>
                            <a:picLocks noChangeAspect="1" noChangeArrowheads="1"/>
                          </pic:cNvPicPr>
                        </pic:nvPicPr>
                        <pic:blipFill>
                          <a:blip r:embed="rId2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00FA3CDC" w:rsidRPr="00FA3CDC">
              <w:rPr>
                <w:rFonts w:eastAsia="Times New Roman"/>
                <w:b/>
                <w:bCs/>
                <w:color w:val="0033CC"/>
                <w:sz w:val="18"/>
                <w:szCs w:val="18"/>
              </w:rPr>
              <w:br/>
            </w:r>
            <w:hyperlink r:id="rId25" w:history="1">
              <w:r w:rsidRPr="00FA3CDC">
                <w:rPr>
                  <w:rFonts w:eastAsia="Times New Roman"/>
                  <w:b/>
                  <w:bCs/>
                  <w:color w:val="0033CC"/>
                  <w:sz w:val="18"/>
                  <w:u w:val="single"/>
                </w:rPr>
                <w:t>Noddy Shot</w:t>
              </w:r>
            </w:hyperlink>
            <w:r w:rsidRPr="00FA3CDC">
              <w:rPr>
                <w:rFonts w:eastAsia="Times New Roman"/>
                <w:color w:val="000000"/>
                <w:sz w:val="18"/>
                <w:szCs w:val="18"/>
              </w:rPr>
              <w:br/>
              <w:t>Usually refers to a shot of the interviewer listening and re</w:t>
            </w:r>
            <w:r>
              <w:rPr>
                <w:rFonts w:eastAsia="Times New Roman"/>
                <w:color w:val="000000"/>
                <w:sz w:val="18"/>
                <w:szCs w:val="18"/>
              </w:rPr>
              <w:t xml:space="preserve">acting to the subject; </w:t>
            </w:r>
            <w:r w:rsidRPr="00FA3CDC">
              <w:rPr>
                <w:rFonts w:eastAsia="Times New Roman"/>
                <w:color w:val="000000"/>
                <w:sz w:val="18"/>
                <w:szCs w:val="18"/>
              </w:rPr>
              <w:t>can be used in drama and other situations.</w:t>
            </w:r>
          </w:p>
        </w:tc>
      </w:tr>
      <w:tr w:rsidR="00FA3CDC" w:rsidRPr="00FA3CDC" w:rsidTr="0078046A">
        <w:trPr>
          <w:trHeight w:val="2508"/>
          <w:tblCellSpacing w:w="0" w:type="dxa"/>
        </w:trPr>
        <w:tc>
          <w:tcPr>
            <w:tcW w:w="0" w:type="auto"/>
            <w:hideMark/>
          </w:tcPr>
          <w:p w:rsidR="00FA3CDC" w:rsidRPr="00FA3CDC" w:rsidRDefault="00FA3CDC" w:rsidP="00FA3CDC">
            <w:pPr>
              <w:rPr>
                <w:rFonts w:eastAsia="Times New Roman"/>
                <w:color w:val="000000"/>
                <w:sz w:val="18"/>
                <w:szCs w:val="18"/>
              </w:rPr>
            </w:pPr>
            <w:r>
              <w:rPr>
                <w:rFonts w:eastAsia="Times New Roman"/>
                <w:b/>
                <w:bCs/>
                <w:noProof/>
                <w:color w:val="0033CC"/>
                <w:sz w:val="18"/>
                <w:szCs w:val="18"/>
              </w:rPr>
              <w:drawing>
                <wp:inline distT="0" distB="0" distL="0" distR="0" wp14:anchorId="738FD6A4" wp14:editId="702A3CA6">
                  <wp:extent cx="1524000" cy="1143000"/>
                  <wp:effectExtent l="19050" t="0" r="0" b="0"/>
                  <wp:docPr id="10" name="Picture 10" descr="two-sh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shot">
                            <a:hlinkClick r:id="rId26"/>
                          </pic:cNvPr>
                          <pic:cNvPicPr>
                            <a:picLocks noChangeAspect="1" noChangeArrowheads="1"/>
                          </pic:cNvPicPr>
                        </pic:nvPicPr>
                        <pic:blipFill>
                          <a:blip r:embed="rId27"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sidRPr="00FA3CDC">
              <w:rPr>
                <w:rFonts w:eastAsia="Times New Roman"/>
                <w:b/>
                <w:bCs/>
                <w:color w:val="0033CC"/>
                <w:sz w:val="18"/>
                <w:u w:val="single"/>
              </w:rPr>
              <w:t>Two-Shot</w:t>
            </w:r>
            <w:r w:rsidRPr="00FA3CDC">
              <w:rPr>
                <w:rFonts w:eastAsia="Times New Roman"/>
                <w:color w:val="000000"/>
                <w:sz w:val="18"/>
                <w:szCs w:val="18"/>
              </w:rPr>
              <w:br/>
              <w:t>A comfortable shot of two people, framed similarly to a mid shot.</w:t>
            </w:r>
          </w:p>
        </w:tc>
        <w:tc>
          <w:tcPr>
            <w:tcW w:w="0" w:type="auto"/>
            <w:hideMark/>
          </w:tcPr>
          <w:p w:rsidR="0078046A" w:rsidRDefault="0078046A" w:rsidP="00FA3CDC">
            <w:pPr>
              <w:rPr>
                <w:rFonts w:eastAsia="Times New Roman"/>
                <w:b/>
                <w:bCs/>
                <w:color w:val="0033CC"/>
                <w:sz w:val="18"/>
                <w:u w:val="single"/>
              </w:rPr>
            </w:pPr>
            <w:r>
              <w:rPr>
                <w:rFonts w:eastAsia="Times New Roman"/>
                <w:b/>
                <w:bCs/>
                <w:noProof/>
                <w:color w:val="0033CC"/>
                <w:sz w:val="18"/>
                <w:szCs w:val="18"/>
              </w:rPr>
              <w:drawing>
                <wp:inline distT="0" distB="0" distL="0" distR="0" wp14:anchorId="1F65A76A" wp14:editId="19D451C5">
                  <wp:extent cx="1524000" cy="1143000"/>
                  <wp:effectExtent l="19050" t="0" r="0" b="0"/>
                  <wp:docPr id="13" name="Picture 13" descr="point of view (POV)">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int of view (POV)">
                            <a:hlinkClick r:id="rId28"/>
                          </pic:cNvPr>
                          <pic:cNvPicPr>
                            <a:picLocks noChangeAspect="1" noChangeArrowheads="1"/>
                          </pic:cNvPicPr>
                        </pic:nvPicPr>
                        <pic:blipFill>
                          <a:blip r:embed="rId2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FA3CDC">
              <w:rPr>
                <w:rFonts w:eastAsia="Times New Roman"/>
                <w:b/>
                <w:bCs/>
                <w:color w:val="0033CC"/>
                <w:sz w:val="18"/>
                <w:u w:val="single"/>
              </w:rPr>
              <w:t xml:space="preserve"> </w:t>
            </w:r>
          </w:p>
          <w:p w:rsidR="00FA3CDC" w:rsidRPr="00FA3CDC" w:rsidRDefault="0078046A" w:rsidP="00FA3CDC">
            <w:pPr>
              <w:rPr>
                <w:rFonts w:eastAsia="Times New Roman"/>
                <w:color w:val="000000"/>
                <w:sz w:val="18"/>
                <w:szCs w:val="18"/>
              </w:rPr>
            </w:pPr>
            <w:r w:rsidRPr="00FA3CDC">
              <w:rPr>
                <w:rFonts w:eastAsia="Times New Roman"/>
                <w:b/>
                <w:bCs/>
                <w:color w:val="0033CC"/>
                <w:sz w:val="18"/>
                <w:u w:val="single"/>
              </w:rPr>
              <w:t>Point-of-View Shot (POV)</w:t>
            </w:r>
            <w:r w:rsidRPr="00FA3CDC">
              <w:rPr>
                <w:rFonts w:eastAsia="Times New Roman"/>
                <w:color w:val="000000"/>
                <w:sz w:val="18"/>
                <w:szCs w:val="18"/>
              </w:rPr>
              <w:br/>
              <w:t>Shows a view from the subject's perspective.</w:t>
            </w:r>
          </w:p>
        </w:tc>
        <w:tc>
          <w:tcPr>
            <w:tcW w:w="0" w:type="auto"/>
            <w:hideMark/>
          </w:tcPr>
          <w:p w:rsidR="0078046A" w:rsidRDefault="0078046A" w:rsidP="0078046A">
            <w:pPr>
              <w:rPr>
                <w:rFonts w:eastAsia="Times New Roman"/>
                <w:b/>
                <w:bCs/>
                <w:color w:val="0033CC"/>
                <w:sz w:val="18"/>
                <w:u w:val="single"/>
              </w:rPr>
            </w:pPr>
            <w:r>
              <w:rPr>
                <w:rFonts w:eastAsia="Times New Roman"/>
                <w:b/>
                <w:bCs/>
                <w:noProof/>
                <w:color w:val="0033CC"/>
                <w:sz w:val="18"/>
                <w:szCs w:val="18"/>
              </w:rPr>
              <w:drawing>
                <wp:inline distT="0" distB="0" distL="0" distR="0" wp14:anchorId="0151B841" wp14:editId="3716463E">
                  <wp:extent cx="1524000" cy="1133475"/>
                  <wp:effectExtent l="19050" t="0" r="0" b="0"/>
                  <wp:docPr id="14" name="Picture 14" descr="weather sh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ather shot">
                            <a:hlinkClick r:id="rId30"/>
                          </pic:cNvPr>
                          <pic:cNvPicPr>
                            <a:picLocks noChangeAspect="1" noChangeArrowheads="1"/>
                          </pic:cNvPicPr>
                        </pic:nvPicPr>
                        <pic:blipFill>
                          <a:blip r:embed="rId31" cstate="print"/>
                          <a:srcRect/>
                          <a:stretch>
                            <a:fillRect/>
                          </a:stretch>
                        </pic:blipFill>
                        <pic:spPr bwMode="auto">
                          <a:xfrm>
                            <a:off x="0" y="0"/>
                            <a:ext cx="1524000" cy="1133475"/>
                          </a:xfrm>
                          <a:prstGeom prst="rect">
                            <a:avLst/>
                          </a:prstGeom>
                          <a:noFill/>
                          <a:ln w="9525">
                            <a:noFill/>
                            <a:miter lim="800000"/>
                            <a:headEnd/>
                            <a:tailEnd/>
                          </a:ln>
                        </pic:spPr>
                      </pic:pic>
                    </a:graphicData>
                  </a:graphic>
                </wp:inline>
              </w:drawing>
            </w:r>
            <w:r w:rsidRPr="00FA3CDC">
              <w:rPr>
                <w:rFonts w:eastAsia="Times New Roman"/>
                <w:b/>
                <w:bCs/>
                <w:color w:val="0033CC"/>
                <w:sz w:val="18"/>
                <w:u w:val="single"/>
              </w:rPr>
              <w:t xml:space="preserve"> </w:t>
            </w:r>
          </w:p>
          <w:p w:rsidR="00FA3CDC" w:rsidRPr="00FA3CDC" w:rsidRDefault="0078046A" w:rsidP="0078046A">
            <w:pPr>
              <w:rPr>
                <w:rFonts w:eastAsia="Times New Roman"/>
                <w:color w:val="000000"/>
                <w:sz w:val="18"/>
                <w:szCs w:val="18"/>
              </w:rPr>
            </w:pPr>
            <w:r w:rsidRPr="00FA3CDC">
              <w:rPr>
                <w:rFonts w:eastAsia="Times New Roman"/>
                <w:b/>
                <w:bCs/>
                <w:color w:val="0033CC"/>
                <w:sz w:val="18"/>
                <w:u w:val="single"/>
              </w:rPr>
              <w:t>Weather Shot</w:t>
            </w:r>
            <w:r w:rsidRPr="00FA3CDC">
              <w:rPr>
                <w:rFonts w:eastAsia="Times New Roman"/>
                <w:color w:val="000000"/>
                <w:sz w:val="18"/>
                <w:szCs w:val="18"/>
              </w:rPr>
              <w:br/>
              <w:t>The subject is the weather, usually the sky. Can be used for other purposes.</w:t>
            </w:r>
          </w:p>
        </w:tc>
      </w:tr>
      <w:tr w:rsidR="00FA3CDC" w:rsidRPr="00FA3CDC" w:rsidTr="00FA3CDC">
        <w:trPr>
          <w:tblCellSpacing w:w="0" w:type="dxa"/>
        </w:trPr>
        <w:tc>
          <w:tcPr>
            <w:tcW w:w="0" w:type="auto"/>
            <w:hideMark/>
          </w:tcPr>
          <w:p w:rsidR="0078046A" w:rsidRDefault="0078046A" w:rsidP="0078046A">
            <w:pPr>
              <w:rPr>
                <w:rFonts w:eastAsia="Times New Roman"/>
                <w:b/>
                <w:bCs/>
                <w:color w:val="0033CC"/>
                <w:sz w:val="18"/>
                <w:u w:val="single"/>
              </w:rPr>
            </w:pPr>
            <w:r>
              <w:rPr>
                <w:noProof/>
              </w:rPr>
              <w:drawing>
                <wp:inline distT="0" distB="0" distL="0" distR="0" wp14:anchorId="6E293196" wp14:editId="3D603E1B">
                  <wp:extent cx="1619250" cy="1147623"/>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l="10417" t="39583" r="60972" b="22396"/>
                          <a:stretch>
                            <a:fillRect/>
                          </a:stretch>
                        </pic:blipFill>
                        <pic:spPr bwMode="auto">
                          <a:xfrm>
                            <a:off x="0" y="0"/>
                            <a:ext cx="1625800" cy="1152265"/>
                          </a:xfrm>
                          <a:prstGeom prst="rect">
                            <a:avLst/>
                          </a:prstGeom>
                          <a:noFill/>
                          <a:ln w="9525">
                            <a:noFill/>
                            <a:miter lim="800000"/>
                            <a:headEnd/>
                            <a:tailEnd/>
                          </a:ln>
                        </pic:spPr>
                      </pic:pic>
                    </a:graphicData>
                  </a:graphic>
                </wp:inline>
              </w:drawing>
            </w:r>
            <w:r>
              <w:rPr>
                <w:rFonts w:eastAsia="Times New Roman"/>
                <w:b/>
                <w:bCs/>
                <w:color w:val="0033CC"/>
                <w:sz w:val="18"/>
                <w:u w:val="single"/>
              </w:rPr>
              <w:t xml:space="preserve"> </w:t>
            </w:r>
          </w:p>
          <w:p w:rsidR="0078046A" w:rsidRDefault="0078046A" w:rsidP="0078046A">
            <w:pPr>
              <w:rPr>
                <w:rFonts w:eastAsia="Times New Roman"/>
                <w:color w:val="000000"/>
                <w:sz w:val="18"/>
                <w:szCs w:val="18"/>
              </w:rPr>
            </w:pPr>
            <w:r>
              <w:rPr>
                <w:rFonts w:eastAsia="Times New Roman"/>
                <w:b/>
                <w:bCs/>
                <w:color w:val="0033CC"/>
                <w:sz w:val="18"/>
                <w:u w:val="single"/>
              </w:rPr>
              <w:t>Worm’s</w:t>
            </w:r>
            <w:r w:rsidRPr="00B43F4C">
              <w:rPr>
                <w:rFonts w:eastAsia="Times New Roman"/>
                <w:b/>
                <w:bCs/>
                <w:color w:val="0033CC"/>
                <w:sz w:val="18"/>
                <w:u w:val="single"/>
              </w:rPr>
              <w:t xml:space="preserve"> Eye View</w:t>
            </w:r>
            <w:r w:rsidRPr="00B43F4C">
              <w:rPr>
                <w:rFonts w:eastAsia="Times New Roman"/>
                <w:color w:val="000000"/>
                <w:sz w:val="18"/>
                <w:szCs w:val="18"/>
              </w:rPr>
              <w:t xml:space="preserve"> </w:t>
            </w:r>
          </w:p>
          <w:p w:rsidR="00FA3CDC" w:rsidRPr="00FA3CDC" w:rsidRDefault="0078046A" w:rsidP="0078046A">
            <w:pPr>
              <w:rPr>
                <w:rFonts w:eastAsia="Times New Roman"/>
                <w:color w:val="000000"/>
                <w:sz w:val="18"/>
                <w:szCs w:val="18"/>
              </w:rPr>
            </w:pPr>
            <w:r>
              <w:rPr>
                <w:rFonts w:eastAsia="Times New Roman"/>
                <w:color w:val="000000"/>
                <w:sz w:val="18"/>
                <w:szCs w:val="18"/>
              </w:rPr>
              <w:t>Shows a scene from the ground looking up, another unnatural and strange angle.</w:t>
            </w:r>
          </w:p>
        </w:tc>
        <w:tc>
          <w:tcPr>
            <w:tcW w:w="0" w:type="auto"/>
            <w:hideMark/>
          </w:tcPr>
          <w:p w:rsidR="0078046A" w:rsidRDefault="0078046A" w:rsidP="0078046A">
            <w:pPr>
              <w:rPr>
                <w:rFonts w:eastAsia="Times New Roman"/>
                <w:b/>
                <w:bCs/>
                <w:color w:val="0033CC"/>
                <w:sz w:val="18"/>
                <w:u w:val="single"/>
              </w:rPr>
            </w:pPr>
            <w:r>
              <w:rPr>
                <w:noProof/>
              </w:rPr>
              <w:drawing>
                <wp:inline distT="0" distB="0" distL="0" distR="0" wp14:anchorId="303B59F7" wp14:editId="6FF72F7F">
                  <wp:extent cx="1462314" cy="990600"/>
                  <wp:effectExtent l="19050" t="0" r="4536"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21389" t="45313" r="52778" b="21875"/>
                          <a:stretch>
                            <a:fillRect/>
                          </a:stretch>
                        </pic:blipFill>
                        <pic:spPr bwMode="auto">
                          <a:xfrm>
                            <a:off x="0" y="0"/>
                            <a:ext cx="1462314" cy="990600"/>
                          </a:xfrm>
                          <a:prstGeom prst="rect">
                            <a:avLst/>
                          </a:prstGeom>
                          <a:noFill/>
                          <a:ln w="9525">
                            <a:noFill/>
                            <a:miter lim="800000"/>
                            <a:headEnd/>
                            <a:tailEnd/>
                          </a:ln>
                        </pic:spPr>
                      </pic:pic>
                    </a:graphicData>
                  </a:graphic>
                </wp:inline>
              </w:drawing>
            </w:r>
            <w:r w:rsidRPr="00B43F4C">
              <w:rPr>
                <w:rFonts w:eastAsia="Times New Roman"/>
                <w:b/>
                <w:bCs/>
                <w:color w:val="0033CC"/>
                <w:sz w:val="18"/>
                <w:u w:val="single"/>
              </w:rPr>
              <w:t xml:space="preserve"> </w:t>
            </w:r>
          </w:p>
          <w:p w:rsidR="0078046A" w:rsidRPr="00B43F4C" w:rsidRDefault="0078046A" w:rsidP="0078046A">
            <w:pPr>
              <w:rPr>
                <w:rFonts w:eastAsia="Times New Roman"/>
                <w:b/>
                <w:bCs/>
                <w:color w:val="0033CC"/>
                <w:sz w:val="18"/>
                <w:u w:val="single"/>
              </w:rPr>
            </w:pPr>
            <w:r w:rsidRPr="00B43F4C">
              <w:rPr>
                <w:rFonts w:eastAsia="Times New Roman"/>
                <w:b/>
                <w:bCs/>
                <w:color w:val="0033CC"/>
                <w:sz w:val="18"/>
                <w:u w:val="single"/>
              </w:rPr>
              <w:t>Birds Eye View</w:t>
            </w:r>
          </w:p>
          <w:p w:rsidR="00FA3CDC" w:rsidRPr="00FA3CDC" w:rsidRDefault="0078046A" w:rsidP="0078046A">
            <w:pPr>
              <w:rPr>
                <w:rFonts w:eastAsia="Times New Roman"/>
                <w:color w:val="000000"/>
                <w:sz w:val="18"/>
                <w:szCs w:val="18"/>
              </w:rPr>
            </w:pPr>
            <w:r>
              <w:rPr>
                <w:rFonts w:eastAsia="Times New Roman"/>
                <w:color w:val="000000"/>
                <w:sz w:val="18"/>
                <w:szCs w:val="18"/>
              </w:rPr>
              <w:t>Shows a scene from directly overhead, looking down on the action. Makes people look insignificant, ant-like.</w:t>
            </w:r>
          </w:p>
        </w:tc>
        <w:tc>
          <w:tcPr>
            <w:tcW w:w="0" w:type="auto"/>
            <w:hideMark/>
          </w:tcPr>
          <w:p w:rsidR="00C1189E" w:rsidRDefault="0078046A" w:rsidP="00C1189E">
            <w:pPr>
              <w:rPr>
                <w:rFonts w:eastAsia="Times New Roman"/>
                <w:b/>
                <w:bCs/>
                <w:color w:val="0033CC"/>
                <w:sz w:val="18"/>
                <w:u w:val="single"/>
              </w:rPr>
            </w:pPr>
            <w:r>
              <w:rPr>
                <w:rFonts w:ascii="Tahoma" w:hAnsi="Tahoma" w:cs="Tahoma"/>
                <w:noProof/>
                <w:color w:val="000066"/>
              </w:rPr>
              <w:drawing>
                <wp:inline distT="0" distB="0" distL="0" distR="0" wp14:anchorId="78ADD25C" wp14:editId="3F6BF940">
                  <wp:extent cx="1731010" cy="1114888"/>
                  <wp:effectExtent l="19050" t="0" r="2540" b="0"/>
                  <wp:docPr id="33" name="Picture 12" descr="Medium shot of a street mus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um shot of a street musician"/>
                          <pic:cNvPicPr>
                            <a:picLocks noChangeAspect="1" noChangeArrowheads="1"/>
                          </pic:cNvPicPr>
                        </pic:nvPicPr>
                        <pic:blipFill>
                          <a:blip r:embed="rId34" cstate="print"/>
                          <a:srcRect l="8654" t="4704" r="6250" b="5917"/>
                          <a:stretch>
                            <a:fillRect/>
                          </a:stretch>
                        </pic:blipFill>
                        <pic:spPr bwMode="auto">
                          <a:xfrm>
                            <a:off x="0" y="0"/>
                            <a:ext cx="1737914" cy="1119335"/>
                          </a:xfrm>
                          <a:prstGeom prst="rect">
                            <a:avLst/>
                          </a:prstGeom>
                          <a:noFill/>
                          <a:ln w="9525">
                            <a:noFill/>
                            <a:miter lim="800000"/>
                            <a:headEnd/>
                            <a:tailEnd/>
                          </a:ln>
                        </pic:spPr>
                      </pic:pic>
                    </a:graphicData>
                  </a:graphic>
                </wp:inline>
              </w:drawing>
            </w:r>
          </w:p>
          <w:p w:rsidR="0078046A" w:rsidRPr="00B43F4C" w:rsidRDefault="0078046A" w:rsidP="0078046A">
            <w:pPr>
              <w:rPr>
                <w:rFonts w:eastAsia="Times New Roman"/>
                <w:b/>
                <w:bCs/>
                <w:color w:val="0033CC"/>
                <w:sz w:val="18"/>
                <w:u w:val="single"/>
              </w:rPr>
            </w:pPr>
            <w:r w:rsidRPr="00B43F4C">
              <w:rPr>
                <w:rFonts w:eastAsia="Times New Roman"/>
                <w:b/>
                <w:bCs/>
                <w:color w:val="0033CC"/>
                <w:sz w:val="18"/>
                <w:u w:val="single"/>
              </w:rPr>
              <w:t>Eye Level</w:t>
            </w:r>
            <w:r>
              <w:rPr>
                <w:rFonts w:eastAsia="Times New Roman"/>
                <w:b/>
                <w:bCs/>
                <w:color w:val="0033CC"/>
                <w:sz w:val="18"/>
                <w:u w:val="single"/>
              </w:rPr>
              <w:t xml:space="preserve"> Shot</w:t>
            </w:r>
          </w:p>
          <w:p w:rsidR="00B43F4C" w:rsidRPr="00FA3CDC" w:rsidRDefault="0078046A" w:rsidP="0078046A">
            <w:pPr>
              <w:rPr>
                <w:rFonts w:eastAsia="Times New Roman"/>
                <w:color w:val="000000"/>
                <w:sz w:val="18"/>
                <w:szCs w:val="18"/>
              </w:rPr>
            </w:pPr>
            <w:r>
              <w:rPr>
                <w:rFonts w:eastAsia="Times New Roman"/>
                <w:color w:val="000000"/>
                <w:sz w:val="18"/>
                <w:szCs w:val="18"/>
              </w:rPr>
              <w:t>A fairly neutral shot; camera is positioned as though a human is observing the scene.</w:t>
            </w:r>
          </w:p>
        </w:tc>
      </w:tr>
    </w:tbl>
    <w:p w:rsidR="00B43F4C" w:rsidRDefault="00B43F4C" w:rsidP="004537DB">
      <w:pPr>
        <w:pStyle w:val="Heading3"/>
        <w:shd w:val="clear" w:color="auto" w:fill="FFFFFF"/>
        <w:sectPr w:rsidR="00B43F4C" w:rsidSect="00FA3CDC">
          <w:pgSz w:w="12240" w:h="15840"/>
          <w:pgMar w:top="450" w:right="720" w:bottom="90" w:left="720" w:header="720" w:footer="720" w:gutter="0"/>
          <w:cols w:space="720"/>
          <w:docGrid w:linePitch="360"/>
        </w:sectPr>
      </w:pPr>
    </w:p>
    <w:p w:rsidR="005109D0" w:rsidRPr="005109D0" w:rsidRDefault="005109D0" w:rsidP="005109D0">
      <w:pPr>
        <w:rPr>
          <w:rFonts w:eastAsia="Times New Roman"/>
          <w:b/>
          <w:bCs/>
          <w:color w:val="0033CC"/>
          <w:sz w:val="18"/>
          <w:u w:val="single"/>
        </w:rPr>
      </w:pPr>
      <w:r>
        <w:rPr>
          <w:noProof/>
          <w:sz w:val="20"/>
          <w:szCs w:val="20"/>
        </w:rPr>
        <w:lastRenderedPageBreak/>
        <w:drawing>
          <wp:inline distT="0" distB="0" distL="0" distR="0" wp14:anchorId="375C4091" wp14:editId="6925BEA2">
            <wp:extent cx="1905000" cy="1428750"/>
            <wp:effectExtent l="19050" t="0" r="0" b="0"/>
            <wp:docPr id="27" name="Picture 15" descr="http://www.video101course.com/300jlow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ideo101course.com/300jlowangle.jpg"/>
                    <pic:cNvPicPr>
                      <a:picLocks noChangeAspect="1" noChangeArrowheads="1"/>
                    </pic:cNvPicPr>
                  </pic:nvPicPr>
                  <pic:blipFill>
                    <a:blip r:embed="rId3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5109D0">
        <w:rPr>
          <w:rFonts w:eastAsia="Times New Roman"/>
          <w:b/>
          <w:bCs/>
          <w:color w:val="0033CC"/>
          <w:sz w:val="18"/>
          <w:u w:val="single"/>
        </w:rPr>
        <w:t xml:space="preserve"> Low Angle Shot</w:t>
      </w:r>
    </w:p>
    <w:p w:rsidR="005109D0" w:rsidRDefault="005109D0" w:rsidP="005109D0">
      <w:pPr>
        <w:rPr>
          <w:rFonts w:eastAsia="Times New Roman"/>
          <w:color w:val="000000"/>
          <w:sz w:val="18"/>
          <w:szCs w:val="18"/>
        </w:rPr>
      </w:pPr>
      <w:r>
        <w:rPr>
          <w:rFonts w:eastAsia="Times New Roman"/>
          <w:color w:val="000000"/>
          <w:sz w:val="18"/>
          <w:szCs w:val="18"/>
        </w:rPr>
        <w:t>Gives a sense of speeded motion, gives a sense of confusion to the viewer or powerlessness.</w:t>
      </w:r>
    </w:p>
    <w:p w:rsidR="005109D0" w:rsidRDefault="005109D0" w:rsidP="00B43F4C">
      <w:pPr>
        <w:rPr>
          <w:rFonts w:eastAsia="Times New Roman"/>
          <w:color w:val="000000"/>
          <w:sz w:val="18"/>
          <w:szCs w:val="18"/>
        </w:rPr>
      </w:pPr>
      <w:r>
        <w:rPr>
          <w:rFonts w:eastAsia="Times New Roman"/>
          <w:color w:val="000000"/>
          <w:sz w:val="18"/>
          <w:szCs w:val="18"/>
        </w:rPr>
        <w:t>Background is usually sky or ceiling.</w:t>
      </w:r>
    </w:p>
    <w:p w:rsidR="009707B1" w:rsidRDefault="009707B1" w:rsidP="00B43F4C">
      <w:pPr>
        <w:rPr>
          <w:rFonts w:eastAsia="Times New Roman"/>
          <w:color w:val="000000"/>
          <w:sz w:val="18"/>
          <w:szCs w:val="18"/>
        </w:rPr>
      </w:pPr>
    </w:p>
    <w:p w:rsidR="00305506" w:rsidRDefault="0078046A" w:rsidP="00B43F4C">
      <w:pPr>
        <w:pStyle w:val="Heading3"/>
        <w:shd w:val="clear" w:color="auto" w:fill="FFFFFF"/>
        <w:rPr>
          <w:rFonts w:eastAsia="Times New Roman"/>
          <w:b w:val="0"/>
          <w:bCs w:val="0"/>
          <w:color w:val="0033CC"/>
          <w:sz w:val="18"/>
          <w:u w:val="single"/>
        </w:rPr>
      </w:pPr>
      <w:r>
        <w:rPr>
          <w:rFonts w:eastAsia="Times New Roman"/>
          <w:b w:val="0"/>
          <w:bCs w:val="0"/>
          <w:noProof/>
          <w:color w:val="0033CC"/>
          <w:sz w:val="18"/>
          <w:szCs w:val="18"/>
        </w:rPr>
        <w:drawing>
          <wp:inline distT="0" distB="0" distL="0" distR="0" wp14:anchorId="3F6029C1" wp14:editId="672E9D9D">
            <wp:extent cx="1905000" cy="1428750"/>
            <wp:effectExtent l="0" t="0" r="0" b="0"/>
            <wp:docPr id="9" name="Picture 9" descr="cut-i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in">
                      <a:hlinkClick r:id="rId36"/>
                    </pic:cNvPr>
                    <pic:cNvPicPr>
                      <a:picLocks noChangeAspect="1" noChangeArrowheads="1"/>
                    </pic:cNvPicPr>
                  </pic:nvPicPr>
                  <pic:blipFill>
                    <a:blip r:embed="rId3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78046A" w:rsidRDefault="0078046A" w:rsidP="0078046A">
      <w:pPr>
        <w:rPr>
          <w:rFonts w:eastAsia="Times New Roman"/>
          <w:color w:val="000000"/>
          <w:sz w:val="18"/>
          <w:szCs w:val="18"/>
        </w:rPr>
      </w:pPr>
      <w:r>
        <w:rPr>
          <w:rFonts w:eastAsia="Times New Roman"/>
          <w:b/>
          <w:bCs/>
          <w:color w:val="0033CC"/>
          <w:sz w:val="18"/>
          <w:u w:val="single"/>
        </w:rPr>
        <w:t>Dolly</w:t>
      </w:r>
      <w:r w:rsidRPr="00FA3CDC">
        <w:rPr>
          <w:rFonts w:eastAsia="Times New Roman"/>
          <w:color w:val="000000"/>
          <w:sz w:val="18"/>
          <w:szCs w:val="18"/>
        </w:rPr>
        <w:br/>
      </w:r>
      <w:r>
        <w:rPr>
          <w:rFonts w:eastAsia="Times New Roman"/>
          <w:color w:val="000000"/>
          <w:sz w:val="18"/>
          <w:szCs w:val="18"/>
        </w:rPr>
        <w:t>A shot where the camera moves closer to the subject, or backs up from the subject.</w:t>
      </w:r>
    </w:p>
    <w:p w:rsidR="00040BC8" w:rsidRDefault="00040BC8" w:rsidP="0078046A">
      <w:pPr>
        <w:rPr>
          <w:rFonts w:eastAsia="Times New Roman"/>
          <w:color w:val="000000"/>
          <w:sz w:val="18"/>
          <w:szCs w:val="18"/>
        </w:rPr>
      </w:pPr>
    </w:p>
    <w:p w:rsidR="00040BC8" w:rsidRDefault="00040BC8" w:rsidP="00B43F4C">
      <w:pPr>
        <w:rPr>
          <w:rFonts w:eastAsia="Times New Roman"/>
          <w:color w:val="000000"/>
          <w:sz w:val="18"/>
          <w:szCs w:val="18"/>
        </w:rPr>
      </w:pPr>
    </w:p>
    <w:p w:rsidR="005109D0" w:rsidRDefault="005109D0" w:rsidP="00B43F4C">
      <w:pPr>
        <w:rPr>
          <w:rFonts w:eastAsia="Times New Roman"/>
          <w:color w:val="000000"/>
          <w:sz w:val="18"/>
          <w:szCs w:val="18"/>
        </w:rPr>
      </w:pPr>
    </w:p>
    <w:p w:rsidR="00A21E6A" w:rsidRDefault="0078046A" w:rsidP="00A21E6A">
      <w:pPr>
        <w:rPr>
          <w:rFonts w:eastAsia="Times New Roman"/>
          <w:b/>
          <w:bCs/>
          <w:color w:val="0033CC"/>
          <w:sz w:val="18"/>
          <w:u w:val="single"/>
        </w:rPr>
      </w:pPr>
      <w:r>
        <w:rPr>
          <w:rFonts w:eastAsia="Times New Roman"/>
          <w:b/>
          <w:bCs/>
          <w:noProof/>
          <w:color w:val="0033CC"/>
          <w:sz w:val="18"/>
          <w:szCs w:val="18"/>
        </w:rPr>
        <w:drawing>
          <wp:inline distT="0" distB="0" distL="0" distR="0" wp14:anchorId="2065EA8E" wp14:editId="00E41B0A">
            <wp:extent cx="1743075" cy="1307306"/>
            <wp:effectExtent l="0" t="0" r="0" b="0"/>
            <wp:docPr id="8" name="Picture 8" descr="Cutawa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away">
                      <a:hlinkClick r:id="rId38"/>
                    </pic:cNvPr>
                    <pic:cNvPicPr>
                      <a:picLocks noChangeAspect="1" noChangeArrowheads="1"/>
                    </pic:cNvPicPr>
                  </pic:nvPicPr>
                  <pic:blipFill>
                    <a:blip r:embed="rId39" cstate="print"/>
                    <a:srcRect/>
                    <a:stretch>
                      <a:fillRect/>
                    </a:stretch>
                  </pic:blipFill>
                  <pic:spPr bwMode="auto">
                    <a:xfrm>
                      <a:off x="0" y="0"/>
                      <a:ext cx="1743075" cy="1307306"/>
                    </a:xfrm>
                    <a:prstGeom prst="rect">
                      <a:avLst/>
                    </a:prstGeom>
                    <a:noFill/>
                    <a:ln w="9525">
                      <a:noFill/>
                      <a:miter lim="800000"/>
                      <a:headEnd/>
                      <a:tailEnd/>
                    </a:ln>
                  </pic:spPr>
                </pic:pic>
              </a:graphicData>
            </a:graphic>
          </wp:inline>
        </w:drawing>
      </w:r>
      <w:r w:rsidRPr="00FA3CDC">
        <w:rPr>
          <w:rFonts w:eastAsia="Times New Roman"/>
          <w:b/>
          <w:bCs/>
          <w:color w:val="0033CC"/>
          <w:sz w:val="18"/>
          <w:szCs w:val="18"/>
        </w:rPr>
        <w:br/>
      </w:r>
      <w:r>
        <w:rPr>
          <w:rFonts w:eastAsia="Times New Roman"/>
          <w:b/>
          <w:bCs/>
          <w:color w:val="0033CC"/>
          <w:sz w:val="18"/>
          <w:u w:val="single"/>
        </w:rPr>
        <w:t>Truck</w:t>
      </w:r>
      <w:r w:rsidRPr="00FA3CDC">
        <w:rPr>
          <w:rFonts w:eastAsia="Times New Roman"/>
          <w:color w:val="000000"/>
          <w:sz w:val="18"/>
          <w:szCs w:val="18"/>
        </w:rPr>
        <w:br/>
      </w:r>
      <w:r>
        <w:rPr>
          <w:rFonts w:eastAsia="Times New Roman"/>
          <w:color w:val="000000"/>
          <w:sz w:val="18"/>
          <w:szCs w:val="18"/>
        </w:rPr>
        <w:t>A shot where the camera moves along with the subject, side to side.</w:t>
      </w:r>
      <w:r w:rsidR="00040BC8">
        <w:rPr>
          <w:rFonts w:eastAsia="Times New Roman"/>
          <w:color w:val="000000"/>
          <w:sz w:val="18"/>
          <w:szCs w:val="18"/>
        </w:rPr>
        <w:t xml:space="preserve"> (move your feet for this shot)</w:t>
      </w:r>
    </w:p>
    <w:p w:rsidR="00040BC8" w:rsidRDefault="00040BC8" w:rsidP="00A21E6A">
      <w:pPr>
        <w:rPr>
          <w:rFonts w:eastAsia="Times New Roman"/>
          <w:color w:val="000000"/>
          <w:sz w:val="18"/>
          <w:szCs w:val="18"/>
        </w:rPr>
      </w:pPr>
    </w:p>
    <w:p w:rsidR="00040BC8" w:rsidRDefault="00040BC8" w:rsidP="00A21E6A">
      <w:pPr>
        <w:rPr>
          <w:rFonts w:eastAsia="Times New Roman"/>
          <w:color w:val="000000"/>
          <w:sz w:val="18"/>
          <w:szCs w:val="18"/>
        </w:rPr>
      </w:pPr>
      <w:r>
        <w:rPr>
          <w:noProof/>
          <w:color w:val="FFFFFF"/>
        </w:rPr>
        <w:lastRenderedPageBreak/>
        <w:drawing>
          <wp:inline distT="0" distB="0" distL="0" distR="0" wp14:anchorId="49EDECC1" wp14:editId="47A082B4">
            <wp:extent cx="1760737" cy="1295400"/>
            <wp:effectExtent l="0" t="0" r="0" b="0"/>
            <wp:docPr id="34" name="Picture 18" descr="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onal"/>
                    <pic:cNvPicPr>
                      <a:picLocks noChangeAspect="1" noChangeArrowheads="1"/>
                    </pic:cNvPicPr>
                  </pic:nvPicPr>
                  <pic:blipFill>
                    <a:blip r:embed="rId40" cstate="print"/>
                    <a:srcRect/>
                    <a:stretch>
                      <a:fillRect/>
                    </a:stretch>
                  </pic:blipFill>
                  <pic:spPr bwMode="auto">
                    <a:xfrm>
                      <a:off x="0" y="0"/>
                      <a:ext cx="1761066" cy="1295642"/>
                    </a:xfrm>
                    <a:prstGeom prst="rect">
                      <a:avLst/>
                    </a:prstGeom>
                    <a:noFill/>
                    <a:ln w="9525">
                      <a:noFill/>
                      <a:miter lim="800000"/>
                      <a:headEnd/>
                      <a:tailEnd/>
                    </a:ln>
                  </pic:spPr>
                </pic:pic>
              </a:graphicData>
            </a:graphic>
          </wp:inline>
        </w:drawing>
      </w:r>
    </w:p>
    <w:p w:rsidR="00040BC8" w:rsidRDefault="00040BC8" w:rsidP="00A21E6A">
      <w:pPr>
        <w:rPr>
          <w:rFonts w:eastAsia="Times New Roman"/>
          <w:color w:val="000000"/>
          <w:sz w:val="18"/>
          <w:szCs w:val="18"/>
        </w:rPr>
      </w:pPr>
    </w:p>
    <w:p w:rsidR="00040BC8" w:rsidRPr="005109D0" w:rsidRDefault="00040BC8" w:rsidP="00040BC8">
      <w:pPr>
        <w:rPr>
          <w:rFonts w:eastAsia="Times New Roman"/>
          <w:b/>
          <w:bCs/>
          <w:color w:val="0033CC"/>
          <w:sz w:val="18"/>
          <w:u w:val="single"/>
        </w:rPr>
      </w:pPr>
      <w:r w:rsidRPr="005109D0">
        <w:rPr>
          <w:rFonts w:eastAsia="Times New Roman"/>
          <w:b/>
          <w:bCs/>
          <w:color w:val="0033CC"/>
          <w:sz w:val="18"/>
          <w:u w:val="single"/>
        </w:rPr>
        <w:t>Oblique/Canted Angle shot</w:t>
      </w:r>
    </w:p>
    <w:p w:rsidR="00040BC8" w:rsidRPr="005109D0" w:rsidRDefault="00040BC8" w:rsidP="00040BC8">
      <w:pPr>
        <w:rPr>
          <w:rFonts w:eastAsia="Times New Roman"/>
          <w:color w:val="000000"/>
          <w:sz w:val="18"/>
          <w:szCs w:val="18"/>
        </w:rPr>
      </w:pPr>
      <w:r w:rsidRPr="005109D0">
        <w:rPr>
          <w:rFonts w:eastAsia="Times New Roman"/>
          <w:color w:val="000000"/>
          <w:sz w:val="18"/>
          <w:szCs w:val="18"/>
        </w:rPr>
        <w:t>Camera is tilted to suggest imbalance, transition, or instability. (very popular in horror movies)</w:t>
      </w:r>
      <w:r>
        <w:rPr>
          <w:rFonts w:eastAsia="Times New Roman"/>
          <w:color w:val="000000"/>
          <w:sz w:val="18"/>
          <w:szCs w:val="18"/>
        </w:rPr>
        <w:t>. Can be used to suggest ‘point of view’ from a character’s eyes.</w:t>
      </w:r>
    </w:p>
    <w:p w:rsidR="00040BC8" w:rsidRPr="00040BC8" w:rsidRDefault="00040BC8" w:rsidP="00040BC8">
      <w:pPr>
        <w:rPr>
          <w:rFonts w:eastAsia="Times New Roman"/>
          <w:color w:val="000000"/>
        </w:rPr>
      </w:pPr>
    </w:p>
    <w:p w:rsidR="00040BC8" w:rsidRDefault="00040BC8" w:rsidP="00040BC8">
      <w:pPr>
        <w:rPr>
          <w:rFonts w:eastAsia="Times New Roman"/>
          <w:b/>
          <w:bCs/>
          <w:color w:val="0033CC"/>
          <w:sz w:val="18"/>
          <w:u w:val="single"/>
        </w:rPr>
      </w:pPr>
      <w:r>
        <w:rPr>
          <w:rFonts w:ascii="Tahoma" w:hAnsi="Tahoma" w:cs="Tahoma"/>
          <w:noProof/>
          <w:color w:val="000066"/>
        </w:rPr>
        <w:drawing>
          <wp:inline distT="0" distB="0" distL="0" distR="0" wp14:anchorId="25AF1E10" wp14:editId="4A2115EB">
            <wp:extent cx="1952625" cy="1353820"/>
            <wp:effectExtent l="0" t="0" r="0" b="0"/>
            <wp:docPr id="24" name="Picture 9" descr="Cameraman gets a high ang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eraman gets a high angle shot"/>
                    <pic:cNvPicPr>
                      <a:picLocks noChangeAspect="1" noChangeArrowheads="1"/>
                    </pic:cNvPicPr>
                  </pic:nvPicPr>
                  <pic:blipFill>
                    <a:blip r:embed="rId41" cstate="print"/>
                    <a:srcRect/>
                    <a:stretch>
                      <a:fillRect/>
                    </a:stretch>
                  </pic:blipFill>
                  <pic:spPr bwMode="auto">
                    <a:xfrm>
                      <a:off x="0" y="0"/>
                      <a:ext cx="1952625" cy="1353820"/>
                    </a:xfrm>
                    <a:prstGeom prst="rect">
                      <a:avLst/>
                    </a:prstGeom>
                    <a:noFill/>
                    <a:ln w="9525">
                      <a:noFill/>
                      <a:miter lim="800000"/>
                      <a:headEnd/>
                      <a:tailEnd/>
                    </a:ln>
                  </pic:spPr>
                </pic:pic>
              </a:graphicData>
            </a:graphic>
          </wp:inline>
        </w:drawing>
      </w:r>
      <w:r w:rsidRPr="00040BC8">
        <w:rPr>
          <w:rFonts w:eastAsia="Times New Roman"/>
          <w:b/>
          <w:bCs/>
          <w:color w:val="0033CC"/>
          <w:sz w:val="18"/>
          <w:u w:val="single"/>
        </w:rPr>
        <w:t xml:space="preserve"> </w:t>
      </w:r>
      <w:r w:rsidRPr="00B43F4C">
        <w:rPr>
          <w:rFonts w:eastAsia="Times New Roman"/>
          <w:b/>
          <w:bCs/>
          <w:color w:val="0033CC"/>
          <w:sz w:val="18"/>
          <w:u w:val="single"/>
        </w:rPr>
        <w:t>High Angle shot</w:t>
      </w:r>
    </w:p>
    <w:p w:rsidR="00040BC8" w:rsidRDefault="00040BC8" w:rsidP="00040BC8">
      <w:pPr>
        <w:rPr>
          <w:rFonts w:eastAsia="Times New Roman"/>
          <w:color w:val="000000"/>
          <w:sz w:val="18"/>
          <w:szCs w:val="18"/>
        </w:rPr>
      </w:pPr>
      <w:r>
        <w:rPr>
          <w:rFonts w:eastAsia="Times New Roman"/>
          <w:color w:val="000000"/>
          <w:sz w:val="18"/>
          <w:szCs w:val="18"/>
        </w:rPr>
        <w:t>Camera is elevated above the action, using a crane to give a general overview. Makes object photographed seem smaller, less significant</w:t>
      </w:r>
    </w:p>
    <w:p w:rsidR="00040BC8" w:rsidRDefault="00040BC8" w:rsidP="00040BC8">
      <w:pPr>
        <w:rPr>
          <w:rFonts w:eastAsia="Times New Roman"/>
          <w:color w:val="000000"/>
        </w:rPr>
      </w:pPr>
    </w:p>
    <w:p w:rsidR="00040BC8" w:rsidRDefault="00040BC8" w:rsidP="00040BC8">
      <w:pPr>
        <w:rPr>
          <w:rFonts w:eastAsia="Times New Roman"/>
          <w:color w:val="000000"/>
        </w:rPr>
      </w:pPr>
    </w:p>
    <w:p w:rsidR="009707B1" w:rsidRDefault="009707B1" w:rsidP="00040BC8">
      <w:pPr>
        <w:rPr>
          <w:rFonts w:eastAsia="Times New Roman"/>
          <w:color w:val="000000"/>
        </w:rPr>
      </w:pPr>
    </w:p>
    <w:p w:rsidR="00040BC8" w:rsidRDefault="00040BC8" w:rsidP="00040BC8">
      <w:pPr>
        <w:rPr>
          <w:rFonts w:eastAsia="Times New Roman"/>
          <w:color w:val="000000"/>
        </w:rPr>
      </w:pPr>
    </w:p>
    <w:p w:rsidR="009707B1" w:rsidRDefault="009707B1" w:rsidP="00040BC8">
      <w:pPr>
        <w:rPr>
          <w:rFonts w:eastAsia="Times New Roman"/>
          <w:color w:val="000000"/>
        </w:rPr>
      </w:pPr>
    </w:p>
    <w:p w:rsidR="00040BC8" w:rsidRDefault="00040BC8" w:rsidP="00040BC8">
      <w:pPr>
        <w:rPr>
          <w:rFonts w:eastAsia="Times New Roman"/>
          <w:color w:val="000000"/>
        </w:rPr>
      </w:pPr>
    </w:p>
    <w:p w:rsidR="00CC29F5" w:rsidRDefault="00CC29F5" w:rsidP="00040BC8">
      <w:pPr>
        <w:rPr>
          <w:rFonts w:eastAsia="Times New Roman"/>
          <w:color w:val="000000"/>
        </w:rPr>
      </w:pPr>
    </w:p>
    <w:p w:rsidR="00040BC8" w:rsidRPr="00040BC8" w:rsidRDefault="00040BC8" w:rsidP="00040BC8">
      <w:pPr>
        <w:rPr>
          <w:rFonts w:eastAsia="Times New Roman"/>
          <w:color w:val="000000"/>
        </w:rPr>
      </w:pPr>
    </w:p>
    <w:p w:rsidR="00040BC8" w:rsidRDefault="00040BC8" w:rsidP="00040BC8">
      <w:pPr>
        <w:rPr>
          <w:rFonts w:eastAsia="Times New Roman"/>
          <w:color w:val="000000"/>
        </w:rPr>
      </w:pPr>
      <w:r>
        <w:rPr>
          <w:noProof/>
          <w:color w:val="0000FF"/>
          <w:sz w:val="27"/>
          <w:szCs w:val="27"/>
          <w:shd w:val="clear" w:color="auto" w:fill="CCCCCC"/>
        </w:rPr>
        <w:lastRenderedPageBreak/>
        <w:drawing>
          <wp:inline distT="0" distB="0" distL="0" distR="0" wp14:anchorId="42AA1F6A" wp14:editId="13840724">
            <wp:extent cx="1857375" cy="1390650"/>
            <wp:effectExtent l="0" t="0" r="9525" b="0"/>
            <wp:docPr id="15" name="Picture 15" descr="http://t2.gstatic.com/images?q=tbn:ANd9GcTSA5_WfghCIPOEHlpt53v2UBMS7Ez0epNJ-xOJ4oYoT5o_TTqd:2.bp.blogspot.com/_zQ95Cp8SkpY/TOizTcnKSKI/AAAAAAAAAj0/-cn3dQH_v3w/s1600/scenery.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SA5_WfghCIPOEHlpt53v2UBMS7Ez0epNJ-xOJ4oYoT5o_TTqd:2.bp.blogspot.com/_zQ95Cp8SkpY/TOizTcnKSKI/AAAAAAAAAj0/-cn3dQH_v3w/s1600/scenery.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rsidR="00040BC8" w:rsidRPr="00040BC8" w:rsidRDefault="00040BC8" w:rsidP="00040BC8">
      <w:pPr>
        <w:rPr>
          <w:rFonts w:eastAsia="Times New Roman"/>
          <w:b/>
          <w:bCs/>
          <w:color w:val="0033CC"/>
          <w:sz w:val="18"/>
          <w:u w:val="single"/>
        </w:rPr>
      </w:pPr>
      <w:r w:rsidRPr="00040BC8">
        <w:rPr>
          <w:rFonts w:eastAsia="Times New Roman"/>
          <w:b/>
          <w:bCs/>
          <w:color w:val="0033CC"/>
          <w:sz w:val="18"/>
          <w:u w:val="single"/>
        </w:rPr>
        <w:t>Pan Shot</w:t>
      </w:r>
    </w:p>
    <w:p w:rsidR="00040BC8" w:rsidRDefault="00040BC8" w:rsidP="00040BC8">
      <w:pPr>
        <w:rPr>
          <w:rFonts w:eastAsia="Times New Roman"/>
          <w:color w:val="000000"/>
          <w:sz w:val="18"/>
          <w:szCs w:val="18"/>
        </w:rPr>
      </w:pPr>
      <w:r>
        <w:rPr>
          <w:rFonts w:eastAsia="Times New Roman"/>
          <w:color w:val="000000"/>
          <w:sz w:val="18"/>
          <w:szCs w:val="18"/>
        </w:rPr>
        <w:t>A shot where the camera moves on its axis from left to right or right to left—usually a scenery shot. (camera stays still but moves side to side)</w:t>
      </w:r>
    </w:p>
    <w:p w:rsidR="00040BC8" w:rsidRPr="00040BC8" w:rsidRDefault="00040BC8" w:rsidP="00040BC8">
      <w:pPr>
        <w:rPr>
          <w:rFonts w:eastAsia="Times New Roman"/>
          <w:color w:val="000000"/>
        </w:rPr>
      </w:pPr>
    </w:p>
    <w:p w:rsidR="00040BC8" w:rsidRDefault="00040BC8" w:rsidP="00040BC8">
      <w:pPr>
        <w:rPr>
          <w:rFonts w:eastAsia="Times New Roman"/>
          <w:color w:val="000000"/>
        </w:rPr>
      </w:pPr>
    </w:p>
    <w:p w:rsidR="00040BC8" w:rsidRDefault="00040BC8" w:rsidP="00040BC8">
      <w:pPr>
        <w:rPr>
          <w:rFonts w:eastAsia="Times New Roman"/>
          <w:color w:val="000000"/>
        </w:rPr>
      </w:pPr>
      <w:r>
        <w:rPr>
          <w:noProof/>
          <w:color w:val="1122CC"/>
          <w:sz w:val="27"/>
          <w:szCs w:val="27"/>
          <w:shd w:val="clear" w:color="auto" w:fill="CCCCCC"/>
        </w:rPr>
        <w:drawing>
          <wp:inline distT="0" distB="0" distL="0" distR="0" wp14:anchorId="4B12BD8E" wp14:editId="28FEC362">
            <wp:extent cx="1981200" cy="1317929"/>
            <wp:effectExtent l="0" t="0" r="0" b="0"/>
            <wp:docPr id="18" name="Picture 18" descr="http://t2.gstatic.com/images?q=tbn:ANd9GcRJ9vH3QdsJINM6kDvWvOS9ufeAje4xbSJ7ChaTWBvO4NoIhrAL:www.socialjournalist.org/_/rsrc/1291384675022/home/photography/tips-for-food-photography/0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J9vH3QdsJINM6kDvWvOS9ufeAje4xbSJ7ChaTWBvO4NoIhrAL:www.socialjournalist.org/_/rsrc/1291384675022/home/photography/tips-for-food-photography/07.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1317929"/>
                    </a:xfrm>
                    <a:prstGeom prst="rect">
                      <a:avLst/>
                    </a:prstGeom>
                    <a:noFill/>
                    <a:ln>
                      <a:noFill/>
                    </a:ln>
                  </pic:spPr>
                </pic:pic>
              </a:graphicData>
            </a:graphic>
          </wp:inline>
        </w:drawing>
      </w:r>
    </w:p>
    <w:p w:rsidR="00040BC8" w:rsidRPr="00040BC8" w:rsidRDefault="00040BC8" w:rsidP="00040BC8">
      <w:pPr>
        <w:rPr>
          <w:rFonts w:eastAsia="Times New Roman"/>
          <w:b/>
          <w:bCs/>
          <w:color w:val="0033CC"/>
          <w:sz w:val="18"/>
          <w:u w:val="single"/>
        </w:rPr>
      </w:pPr>
      <w:r w:rsidRPr="00040BC8">
        <w:rPr>
          <w:rFonts w:eastAsia="Times New Roman"/>
          <w:b/>
          <w:bCs/>
          <w:color w:val="0033CC"/>
          <w:sz w:val="18"/>
          <w:u w:val="single"/>
        </w:rPr>
        <w:t>Tilt</w:t>
      </w:r>
    </w:p>
    <w:p w:rsidR="00040BC8" w:rsidRPr="00040BC8" w:rsidRDefault="00040BC8" w:rsidP="00040BC8">
      <w:pPr>
        <w:rPr>
          <w:rFonts w:eastAsia="Times New Roman"/>
          <w:color w:val="000000"/>
          <w:sz w:val="18"/>
          <w:szCs w:val="18"/>
        </w:rPr>
      </w:pPr>
      <w:r w:rsidRPr="00040BC8">
        <w:rPr>
          <w:rFonts w:eastAsia="Times New Roman"/>
          <w:color w:val="000000"/>
          <w:sz w:val="18"/>
          <w:szCs w:val="18"/>
        </w:rPr>
        <w:t>A shot where the camera tilts up or down on its tripod</w:t>
      </w:r>
      <w:r>
        <w:rPr>
          <w:rFonts w:eastAsia="Times New Roman"/>
          <w:color w:val="000000"/>
          <w:sz w:val="18"/>
          <w:szCs w:val="18"/>
        </w:rPr>
        <w:t>, but doesn’t move its wheels at all.</w:t>
      </w:r>
    </w:p>
    <w:p w:rsidR="00040BC8" w:rsidRDefault="00040BC8" w:rsidP="00040BC8">
      <w:pPr>
        <w:rPr>
          <w:rFonts w:eastAsia="Times New Roman"/>
          <w:color w:val="000000"/>
        </w:rPr>
      </w:pPr>
    </w:p>
    <w:p w:rsidR="00040BC8" w:rsidRDefault="00040BC8" w:rsidP="00040BC8">
      <w:pPr>
        <w:rPr>
          <w:rFonts w:eastAsia="Times New Roman"/>
          <w:color w:val="000000"/>
        </w:rPr>
      </w:pPr>
    </w:p>
    <w:p w:rsidR="00040BC8" w:rsidRDefault="00040BC8" w:rsidP="00040BC8">
      <w:pPr>
        <w:rPr>
          <w:rFonts w:eastAsia="Times New Roman"/>
          <w:color w:val="000000"/>
        </w:rPr>
      </w:pPr>
    </w:p>
    <w:p w:rsidR="00040BC8" w:rsidRDefault="00040BC8" w:rsidP="00040BC8">
      <w:pPr>
        <w:rPr>
          <w:rFonts w:eastAsia="Times New Roman"/>
          <w:color w:val="000000"/>
        </w:rPr>
      </w:pPr>
    </w:p>
    <w:p w:rsidR="00040BC8" w:rsidRDefault="00040BC8" w:rsidP="00040BC8">
      <w:pPr>
        <w:rPr>
          <w:rFonts w:eastAsia="Times New Roman"/>
          <w:color w:val="000000"/>
        </w:rPr>
      </w:pPr>
    </w:p>
    <w:p w:rsidR="00040BC8" w:rsidRPr="00040BC8" w:rsidRDefault="00040BC8" w:rsidP="00040BC8">
      <w:pPr>
        <w:rPr>
          <w:rFonts w:eastAsia="Times New Roman"/>
          <w:color w:val="000000"/>
        </w:rPr>
      </w:pPr>
    </w:p>
    <w:p w:rsidR="00040BC8" w:rsidRPr="00040BC8" w:rsidRDefault="00040BC8" w:rsidP="00040BC8">
      <w:pPr>
        <w:rPr>
          <w:rFonts w:eastAsia="Times New Roman"/>
          <w:color w:val="000000"/>
        </w:rPr>
      </w:pPr>
    </w:p>
    <w:p w:rsidR="00040BC8" w:rsidRDefault="00040BC8" w:rsidP="00040BC8">
      <w:pPr>
        <w:rPr>
          <w:rFonts w:eastAsia="Times New Roman"/>
          <w:b/>
          <w:color w:val="000000"/>
          <w:u w:val="single"/>
        </w:rPr>
      </w:pPr>
    </w:p>
    <w:p w:rsidR="00040BC8" w:rsidRPr="00305506" w:rsidRDefault="00040BC8" w:rsidP="00040BC8">
      <w:pPr>
        <w:rPr>
          <w:rFonts w:eastAsia="Times New Roman"/>
          <w:color w:val="000000"/>
        </w:rPr>
      </w:pPr>
      <w:r w:rsidRPr="00305506">
        <w:rPr>
          <w:rFonts w:eastAsia="Times New Roman"/>
          <w:b/>
          <w:color w:val="000000"/>
          <w:u w:val="single"/>
        </w:rPr>
        <w:t>Up next:</w:t>
      </w:r>
      <w:r w:rsidRPr="00305506">
        <w:rPr>
          <w:rFonts w:eastAsia="Times New Roman"/>
          <w:color w:val="000000"/>
        </w:rPr>
        <w:t xml:space="preserve"> find each type of shot in a magazine article. Cut out and label each one as you glue it to a sheet of paper.  There </w:t>
      </w:r>
      <w:r w:rsidR="009707B1">
        <w:rPr>
          <w:rFonts w:eastAsia="Times New Roman"/>
          <w:color w:val="000000"/>
        </w:rPr>
        <w:t>are 20</w:t>
      </w:r>
      <w:r w:rsidRPr="00305506">
        <w:rPr>
          <w:rFonts w:eastAsia="Times New Roman"/>
          <w:color w:val="000000"/>
        </w:rPr>
        <w:t xml:space="preserve"> different shots to find. Work with a partner or alone.</w:t>
      </w:r>
    </w:p>
    <w:p w:rsidR="00CC29F5" w:rsidRDefault="00CC29F5">
      <w:r>
        <w:br w:type="page"/>
      </w:r>
    </w:p>
    <w:p w:rsidR="005109D0" w:rsidRPr="005109D0" w:rsidRDefault="005109D0" w:rsidP="005109D0">
      <w:pPr>
        <w:sectPr w:rsidR="005109D0" w:rsidRPr="005109D0" w:rsidSect="005109D0">
          <w:type w:val="continuous"/>
          <w:pgSz w:w="12240" w:h="15840"/>
          <w:pgMar w:top="450" w:right="720" w:bottom="90" w:left="720" w:header="720" w:footer="720" w:gutter="0"/>
          <w:cols w:num="3" w:space="720"/>
          <w:docGrid w:linePitch="360"/>
        </w:sectPr>
      </w:pPr>
    </w:p>
    <w:p w:rsidR="0078046A" w:rsidRDefault="0078046A" w:rsidP="0078046A">
      <w:pPr>
        <w:rPr>
          <w:rFonts w:eastAsia="Times New Roman"/>
          <w:color w:val="000000"/>
          <w:sz w:val="18"/>
          <w:szCs w:val="18"/>
        </w:rPr>
      </w:pPr>
    </w:p>
    <w:p w:rsidR="00CC29F5" w:rsidRDefault="00CC29F5" w:rsidP="0078046A">
      <w:pPr>
        <w:rPr>
          <w:rFonts w:eastAsia="Times New Roman"/>
          <w:color w:val="000000"/>
          <w:sz w:val="18"/>
          <w:szCs w:val="18"/>
        </w:rPr>
        <w:sectPr w:rsidR="00CC29F5" w:rsidSect="005109D0">
          <w:type w:val="continuous"/>
          <w:pgSz w:w="12240" w:h="15840"/>
          <w:pgMar w:top="450" w:right="720" w:bottom="90" w:left="720" w:header="720" w:footer="720" w:gutter="0"/>
          <w:cols w:num="3" w:space="720"/>
          <w:docGrid w:linePitch="360"/>
        </w:sectPr>
      </w:pPr>
    </w:p>
    <w:p w:rsidR="0078046A" w:rsidRDefault="0078046A" w:rsidP="0078046A">
      <w:pPr>
        <w:rPr>
          <w:rFonts w:eastAsia="Times New Roman"/>
          <w:color w:val="000000"/>
          <w:sz w:val="18"/>
          <w:szCs w:val="18"/>
        </w:rPr>
      </w:pPr>
    </w:p>
    <w:p w:rsidR="00F906CD" w:rsidRPr="00CC29F5" w:rsidRDefault="00CC29F5" w:rsidP="005109D0">
      <w:pPr>
        <w:pStyle w:val="Heading3"/>
        <w:shd w:val="clear" w:color="auto" w:fill="FFFFFF"/>
        <w:rPr>
          <w:rFonts w:ascii="Arial Rounded MT Bold" w:hAnsi="Arial Rounded MT Bold"/>
          <w:sz w:val="44"/>
          <w:szCs w:val="44"/>
        </w:rPr>
      </w:pPr>
      <w:r w:rsidRPr="00CC29F5">
        <w:rPr>
          <w:rFonts w:ascii="Arial Rounded MT Bold" w:hAnsi="Arial Rounded MT Bold"/>
          <w:sz w:val="44"/>
          <w:szCs w:val="44"/>
        </w:rPr>
        <w:t>To put your collage of shots together:</w:t>
      </w:r>
    </w:p>
    <w:p w:rsidR="00CC29F5" w:rsidRPr="00CC29F5" w:rsidRDefault="00CC29F5" w:rsidP="00CC29F5">
      <w:pPr>
        <w:rPr>
          <w:rFonts w:ascii="Arial Rounded MT Bold" w:hAnsi="Arial Rounded MT Bold"/>
          <w:sz w:val="44"/>
          <w:szCs w:val="44"/>
        </w:rPr>
      </w:pPr>
    </w:p>
    <w:p w:rsidR="00CC29F5" w:rsidRPr="00CC29F5" w:rsidRDefault="00CC29F5" w:rsidP="00CC29F5">
      <w:pPr>
        <w:pStyle w:val="ListParagraph"/>
        <w:numPr>
          <w:ilvl w:val="0"/>
          <w:numId w:val="1"/>
        </w:numPr>
        <w:rPr>
          <w:rFonts w:ascii="Arial Rounded MT Bold" w:hAnsi="Arial Rounded MT Bold"/>
          <w:sz w:val="44"/>
          <w:szCs w:val="44"/>
        </w:rPr>
      </w:pPr>
      <w:r w:rsidRPr="00CC29F5">
        <w:rPr>
          <w:rFonts w:ascii="Arial Rounded MT Bold" w:hAnsi="Arial Rounded MT Bold"/>
          <w:sz w:val="44"/>
          <w:szCs w:val="44"/>
        </w:rPr>
        <w:t xml:space="preserve"> Select pictures from magazines illustrating that particular shot technique.  Be sure they will fit on ½ of a sheet of paper—choose smaller shots whenever possible.</w:t>
      </w:r>
    </w:p>
    <w:p w:rsidR="00CC29F5" w:rsidRPr="00CC29F5" w:rsidRDefault="00CC29F5" w:rsidP="00CC29F5">
      <w:pPr>
        <w:ind w:left="360"/>
        <w:rPr>
          <w:rFonts w:ascii="Arial Rounded MT Bold" w:hAnsi="Arial Rounded MT Bold"/>
          <w:sz w:val="44"/>
          <w:szCs w:val="44"/>
        </w:rPr>
      </w:pPr>
    </w:p>
    <w:p w:rsidR="00CC29F5" w:rsidRPr="00CC29F5" w:rsidRDefault="00CC29F5" w:rsidP="00CC29F5">
      <w:pPr>
        <w:pStyle w:val="ListParagraph"/>
        <w:numPr>
          <w:ilvl w:val="0"/>
          <w:numId w:val="1"/>
        </w:numPr>
        <w:rPr>
          <w:rFonts w:ascii="Arial Rounded MT Bold" w:hAnsi="Arial Rounded MT Bold"/>
          <w:sz w:val="44"/>
          <w:szCs w:val="44"/>
        </w:rPr>
      </w:pPr>
      <w:r w:rsidRPr="00CC29F5">
        <w:rPr>
          <w:rFonts w:ascii="Arial Rounded MT Bold" w:hAnsi="Arial Rounded MT Bold"/>
          <w:sz w:val="44"/>
          <w:szCs w:val="44"/>
        </w:rPr>
        <w:t xml:space="preserve"> At the top of the sheet, write the name of the shot. Write neatly!</w:t>
      </w:r>
    </w:p>
    <w:p w:rsidR="00CC29F5" w:rsidRPr="00CC29F5" w:rsidRDefault="00CC29F5" w:rsidP="00CC29F5">
      <w:pPr>
        <w:pStyle w:val="ListParagraph"/>
        <w:rPr>
          <w:rFonts w:ascii="Arial Rounded MT Bold" w:hAnsi="Arial Rounded MT Bold"/>
          <w:sz w:val="44"/>
          <w:szCs w:val="44"/>
        </w:rPr>
      </w:pPr>
    </w:p>
    <w:p w:rsidR="00CC29F5" w:rsidRPr="00CC29F5" w:rsidRDefault="00CC29F5" w:rsidP="00CC29F5">
      <w:pPr>
        <w:pStyle w:val="ListParagraph"/>
        <w:numPr>
          <w:ilvl w:val="0"/>
          <w:numId w:val="1"/>
        </w:numPr>
        <w:rPr>
          <w:rFonts w:ascii="Arial Rounded MT Bold" w:hAnsi="Arial Rounded MT Bold"/>
          <w:sz w:val="44"/>
          <w:szCs w:val="44"/>
        </w:rPr>
      </w:pPr>
      <w:r w:rsidRPr="00CC29F5">
        <w:rPr>
          <w:rFonts w:ascii="Arial Rounded MT Bold" w:hAnsi="Arial Rounded MT Bold"/>
          <w:sz w:val="44"/>
          <w:szCs w:val="44"/>
        </w:rPr>
        <w:t>Glue the magazine picture to the sheet.</w:t>
      </w:r>
    </w:p>
    <w:p w:rsidR="00CC29F5" w:rsidRPr="00CC29F5" w:rsidRDefault="00CC29F5" w:rsidP="00CC29F5">
      <w:pPr>
        <w:pStyle w:val="ListParagraph"/>
        <w:rPr>
          <w:rFonts w:ascii="Arial Rounded MT Bold" w:hAnsi="Arial Rounded MT Bold"/>
          <w:sz w:val="44"/>
          <w:szCs w:val="44"/>
        </w:rPr>
      </w:pPr>
    </w:p>
    <w:p w:rsidR="00CC29F5" w:rsidRPr="00CC29F5" w:rsidRDefault="00CC29F5" w:rsidP="00CC29F5">
      <w:pPr>
        <w:pStyle w:val="ListParagraph"/>
        <w:numPr>
          <w:ilvl w:val="0"/>
          <w:numId w:val="1"/>
        </w:numPr>
        <w:rPr>
          <w:rFonts w:ascii="Arial Rounded MT Bold" w:hAnsi="Arial Rounded MT Bold"/>
          <w:sz w:val="44"/>
          <w:szCs w:val="44"/>
        </w:rPr>
      </w:pPr>
      <w:r w:rsidRPr="00CC29F5">
        <w:rPr>
          <w:rFonts w:ascii="Arial Rounded MT Bold" w:hAnsi="Arial Rounded MT Bold"/>
          <w:sz w:val="44"/>
          <w:szCs w:val="44"/>
        </w:rPr>
        <w:t>Add a cover with your name and a picture that you like.</w:t>
      </w:r>
    </w:p>
    <w:p w:rsidR="00CC29F5" w:rsidRPr="00CC29F5" w:rsidRDefault="00CC29F5" w:rsidP="00CC29F5">
      <w:pPr>
        <w:pStyle w:val="ListParagraph"/>
        <w:rPr>
          <w:rFonts w:ascii="Arial Rounded MT Bold" w:hAnsi="Arial Rounded MT Bold"/>
          <w:sz w:val="44"/>
          <w:szCs w:val="44"/>
        </w:rPr>
      </w:pPr>
    </w:p>
    <w:p w:rsidR="00CC29F5" w:rsidRPr="00CC29F5" w:rsidRDefault="00CC29F5" w:rsidP="00CC29F5">
      <w:pPr>
        <w:pStyle w:val="ListParagraph"/>
        <w:numPr>
          <w:ilvl w:val="0"/>
          <w:numId w:val="1"/>
        </w:numPr>
        <w:rPr>
          <w:rFonts w:ascii="Arial Rounded MT Bold" w:hAnsi="Arial Rounded MT Bold"/>
          <w:sz w:val="44"/>
          <w:szCs w:val="44"/>
        </w:rPr>
      </w:pPr>
      <w:r w:rsidRPr="00CC29F5">
        <w:rPr>
          <w:rFonts w:ascii="Arial Rounded MT Bold" w:hAnsi="Arial Rounded MT Bold"/>
          <w:sz w:val="44"/>
          <w:szCs w:val="44"/>
        </w:rPr>
        <w:t>Staple the sheets together to form a booklet.</w:t>
      </w:r>
    </w:p>
    <w:sectPr w:rsidR="00CC29F5" w:rsidRPr="00CC29F5" w:rsidSect="00CC29F5">
      <w:type w:val="continuous"/>
      <w:pgSz w:w="12240" w:h="15840"/>
      <w:pgMar w:top="45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D1130"/>
    <w:multiLevelType w:val="hybridMultilevel"/>
    <w:tmpl w:val="A6885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DC"/>
    <w:rsid w:val="00040BC8"/>
    <w:rsid w:val="0006086A"/>
    <w:rsid w:val="00305506"/>
    <w:rsid w:val="00425371"/>
    <w:rsid w:val="004537DB"/>
    <w:rsid w:val="00486997"/>
    <w:rsid w:val="004D51A4"/>
    <w:rsid w:val="005109D0"/>
    <w:rsid w:val="006443E0"/>
    <w:rsid w:val="00705617"/>
    <w:rsid w:val="0078046A"/>
    <w:rsid w:val="0090742F"/>
    <w:rsid w:val="009707B1"/>
    <w:rsid w:val="009F16C8"/>
    <w:rsid w:val="00A21E6A"/>
    <w:rsid w:val="00A71950"/>
    <w:rsid w:val="00AE78B9"/>
    <w:rsid w:val="00B43F4C"/>
    <w:rsid w:val="00BE7791"/>
    <w:rsid w:val="00C1189E"/>
    <w:rsid w:val="00C5411D"/>
    <w:rsid w:val="00CC29F5"/>
    <w:rsid w:val="00F906CD"/>
    <w:rsid w:val="00FA3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6CD"/>
  </w:style>
  <w:style w:type="paragraph" w:styleId="Heading1">
    <w:name w:val="heading 1"/>
    <w:basedOn w:val="Normal"/>
    <w:link w:val="Heading1Char"/>
    <w:uiPriority w:val="9"/>
    <w:qFormat/>
    <w:rsid w:val="00FA3CDC"/>
    <w:pPr>
      <w:spacing w:before="100" w:beforeAutospacing="1" w:after="100" w:afterAutospacing="1"/>
      <w:outlineLvl w:val="0"/>
    </w:pPr>
    <w:rPr>
      <w:rFonts w:ascii="Times New Roman" w:eastAsia="Times New Roman" w:hAnsi="Times New Roman" w:cs="Times New Roman"/>
      <w:b/>
      <w:bCs/>
      <w:color w:val="000066"/>
      <w:kern w:val="36"/>
      <w:sz w:val="30"/>
      <w:szCs w:val="30"/>
    </w:rPr>
  </w:style>
  <w:style w:type="paragraph" w:styleId="Heading3">
    <w:name w:val="heading 3"/>
    <w:basedOn w:val="Normal"/>
    <w:next w:val="Normal"/>
    <w:link w:val="Heading3Char"/>
    <w:uiPriority w:val="9"/>
    <w:unhideWhenUsed/>
    <w:qFormat/>
    <w:rsid w:val="00453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CDC"/>
    <w:rPr>
      <w:rFonts w:ascii="Times New Roman" w:eastAsia="Times New Roman" w:hAnsi="Times New Roman" w:cs="Times New Roman"/>
      <w:b/>
      <w:bCs/>
      <w:color w:val="000066"/>
      <w:kern w:val="36"/>
      <w:sz w:val="30"/>
      <w:szCs w:val="30"/>
    </w:rPr>
  </w:style>
  <w:style w:type="character" w:styleId="Hyperlink">
    <w:name w:val="Hyperlink"/>
    <w:basedOn w:val="DefaultParagraphFont"/>
    <w:uiPriority w:val="99"/>
    <w:semiHidden/>
    <w:unhideWhenUsed/>
    <w:rsid w:val="00FA3CDC"/>
    <w:rPr>
      <w:color w:val="0033CC"/>
      <w:u w:val="single"/>
    </w:rPr>
  </w:style>
  <w:style w:type="paragraph" w:styleId="NormalWeb">
    <w:name w:val="Normal (Web)"/>
    <w:basedOn w:val="Normal"/>
    <w:uiPriority w:val="99"/>
    <w:semiHidden/>
    <w:unhideWhenUsed/>
    <w:rsid w:val="00FA3CDC"/>
    <w:pPr>
      <w:spacing w:before="210" w:after="210"/>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A3CDC"/>
    <w:rPr>
      <w:rFonts w:ascii="Tahoma" w:hAnsi="Tahoma" w:cs="Tahoma"/>
      <w:sz w:val="16"/>
      <w:szCs w:val="16"/>
    </w:rPr>
  </w:style>
  <w:style w:type="character" w:customStyle="1" w:styleId="BalloonTextChar">
    <w:name w:val="Balloon Text Char"/>
    <w:basedOn w:val="DefaultParagraphFont"/>
    <w:link w:val="BalloonText"/>
    <w:uiPriority w:val="99"/>
    <w:semiHidden/>
    <w:rsid w:val="00FA3CDC"/>
    <w:rPr>
      <w:rFonts w:ascii="Tahoma" w:hAnsi="Tahoma" w:cs="Tahoma"/>
      <w:sz w:val="16"/>
      <w:szCs w:val="16"/>
    </w:rPr>
  </w:style>
  <w:style w:type="character" w:customStyle="1" w:styleId="Heading3Char">
    <w:name w:val="Heading 3 Char"/>
    <w:basedOn w:val="DefaultParagraphFont"/>
    <w:link w:val="Heading3"/>
    <w:uiPriority w:val="9"/>
    <w:rsid w:val="004537D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29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6CD"/>
  </w:style>
  <w:style w:type="paragraph" w:styleId="Heading1">
    <w:name w:val="heading 1"/>
    <w:basedOn w:val="Normal"/>
    <w:link w:val="Heading1Char"/>
    <w:uiPriority w:val="9"/>
    <w:qFormat/>
    <w:rsid w:val="00FA3CDC"/>
    <w:pPr>
      <w:spacing w:before="100" w:beforeAutospacing="1" w:after="100" w:afterAutospacing="1"/>
      <w:outlineLvl w:val="0"/>
    </w:pPr>
    <w:rPr>
      <w:rFonts w:ascii="Times New Roman" w:eastAsia="Times New Roman" w:hAnsi="Times New Roman" w:cs="Times New Roman"/>
      <w:b/>
      <w:bCs/>
      <w:color w:val="000066"/>
      <w:kern w:val="36"/>
      <w:sz w:val="30"/>
      <w:szCs w:val="30"/>
    </w:rPr>
  </w:style>
  <w:style w:type="paragraph" w:styleId="Heading3">
    <w:name w:val="heading 3"/>
    <w:basedOn w:val="Normal"/>
    <w:next w:val="Normal"/>
    <w:link w:val="Heading3Char"/>
    <w:uiPriority w:val="9"/>
    <w:unhideWhenUsed/>
    <w:qFormat/>
    <w:rsid w:val="00453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CDC"/>
    <w:rPr>
      <w:rFonts w:ascii="Times New Roman" w:eastAsia="Times New Roman" w:hAnsi="Times New Roman" w:cs="Times New Roman"/>
      <w:b/>
      <w:bCs/>
      <w:color w:val="000066"/>
      <w:kern w:val="36"/>
      <w:sz w:val="30"/>
      <w:szCs w:val="30"/>
    </w:rPr>
  </w:style>
  <w:style w:type="character" w:styleId="Hyperlink">
    <w:name w:val="Hyperlink"/>
    <w:basedOn w:val="DefaultParagraphFont"/>
    <w:uiPriority w:val="99"/>
    <w:semiHidden/>
    <w:unhideWhenUsed/>
    <w:rsid w:val="00FA3CDC"/>
    <w:rPr>
      <w:color w:val="0033CC"/>
      <w:u w:val="single"/>
    </w:rPr>
  </w:style>
  <w:style w:type="paragraph" w:styleId="NormalWeb">
    <w:name w:val="Normal (Web)"/>
    <w:basedOn w:val="Normal"/>
    <w:uiPriority w:val="99"/>
    <w:semiHidden/>
    <w:unhideWhenUsed/>
    <w:rsid w:val="00FA3CDC"/>
    <w:pPr>
      <w:spacing w:before="210" w:after="210"/>
      <w:jc w:val="both"/>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A3CDC"/>
    <w:rPr>
      <w:rFonts w:ascii="Tahoma" w:hAnsi="Tahoma" w:cs="Tahoma"/>
      <w:sz w:val="16"/>
      <w:szCs w:val="16"/>
    </w:rPr>
  </w:style>
  <w:style w:type="character" w:customStyle="1" w:styleId="BalloonTextChar">
    <w:name w:val="Balloon Text Char"/>
    <w:basedOn w:val="DefaultParagraphFont"/>
    <w:link w:val="BalloonText"/>
    <w:uiPriority w:val="99"/>
    <w:semiHidden/>
    <w:rsid w:val="00FA3CDC"/>
    <w:rPr>
      <w:rFonts w:ascii="Tahoma" w:hAnsi="Tahoma" w:cs="Tahoma"/>
      <w:sz w:val="16"/>
      <w:szCs w:val="16"/>
    </w:rPr>
  </w:style>
  <w:style w:type="character" w:customStyle="1" w:styleId="Heading3Char">
    <w:name w:val="Heading 3 Char"/>
    <w:basedOn w:val="DefaultParagraphFont"/>
    <w:link w:val="Heading3"/>
    <w:uiPriority w:val="9"/>
    <w:rsid w:val="004537D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2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31037">
      <w:bodyDiv w:val="1"/>
      <w:marLeft w:val="0"/>
      <w:marRight w:val="0"/>
      <w:marTop w:val="0"/>
      <w:marBottom w:val="0"/>
      <w:divBdr>
        <w:top w:val="none" w:sz="0" w:space="0" w:color="auto"/>
        <w:left w:val="none" w:sz="0" w:space="0" w:color="auto"/>
        <w:bottom w:val="none" w:sz="0" w:space="0" w:color="auto"/>
        <w:right w:val="none" w:sz="0" w:space="0" w:color="auto"/>
      </w:divBdr>
      <w:divsChild>
        <w:div w:id="1608807032">
          <w:marLeft w:val="0"/>
          <w:marRight w:val="0"/>
          <w:marTop w:val="15"/>
          <w:marBottom w:val="15"/>
          <w:divBdr>
            <w:top w:val="single" w:sz="6" w:space="0" w:color="999999"/>
            <w:left w:val="single" w:sz="6" w:space="0" w:color="999999"/>
            <w:bottom w:val="single" w:sz="6" w:space="0" w:color="999999"/>
            <w:right w:val="single" w:sz="6" w:space="0" w:color="999999"/>
          </w:divBdr>
          <w:divsChild>
            <w:div w:id="12786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459">
      <w:bodyDiv w:val="1"/>
      <w:marLeft w:val="0"/>
      <w:marRight w:val="0"/>
      <w:marTop w:val="0"/>
      <w:marBottom w:val="0"/>
      <w:divBdr>
        <w:top w:val="none" w:sz="0" w:space="0" w:color="auto"/>
        <w:left w:val="none" w:sz="0" w:space="0" w:color="auto"/>
        <w:bottom w:val="none" w:sz="0" w:space="0" w:color="auto"/>
        <w:right w:val="none" w:sz="0" w:space="0" w:color="auto"/>
      </w:divBdr>
      <w:divsChild>
        <w:div w:id="2081245400">
          <w:marLeft w:val="0"/>
          <w:marRight w:val="0"/>
          <w:marTop w:val="0"/>
          <w:marBottom w:val="0"/>
          <w:divBdr>
            <w:top w:val="none" w:sz="0" w:space="0" w:color="auto"/>
            <w:left w:val="none" w:sz="0" w:space="0" w:color="auto"/>
            <w:bottom w:val="none" w:sz="0" w:space="0" w:color="auto"/>
            <w:right w:val="none" w:sz="0" w:space="0" w:color="auto"/>
          </w:divBdr>
          <w:divsChild>
            <w:div w:id="908882428">
              <w:marLeft w:val="375"/>
              <w:marRight w:val="375"/>
              <w:marTop w:val="375"/>
              <w:marBottom w:val="375"/>
              <w:divBdr>
                <w:top w:val="none" w:sz="0" w:space="0" w:color="auto"/>
                <w:left w:val="none" w:sz="0" w:space="0" w:color="auto"/>
                <w:bottom w:val="none" w:sz="0" w:space="0" w:color="auto"/>
                <w:right w:val="none" w:sz="0" w:space="0" w:color="auto"/>
              </w:divBdr>
              <w:divsChild>
                <w:div w:id="1988900596">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acollege.com/video/shots/very-wide-shot.html" TargetMode="External"/><Relationship Id="rId13" Type="http://schemas.openxmlformats.org/officeDocument/2006/relationships/hyperlink" Target="http://www.mediacollege.com/video/shots/mid-shot.html" TargetMode="External"/><Relationship Id="rId18" Type="http://schemas.openxmlformats.org/officeDocument/2006/relationships/image" Target="media/image6.gif"/><Relationship Id="rId26" Type="http://schemas.openxmlformats.org/officeDocument/2006/relationships/hyperlink" Target="http://www.mediacollege.com/video/shots/two-shot.html"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www.mediacollege.com/video/shots/over-shoulder.html" TargetMode="External"/><Relationship Id="rId34" Type="http://schemas.openxmlformats.org/officeDocument/2006/relationships/image" Target="media/image15.jpeg"/><Relationship Id="rId42" Type="http://schemas.openxmlformats.org/officeDocument/2006/relationships/hyperlink" Target="http://www.google.com/imgres?q=scenery&amp;um=1&amp;hl=en&amp;safe=active&amp;sa=N&amp;tbo=d&amp;biw=1280&amp;bih=827&amp;tbm=isch&amp;tbnid=JDlelYhwrJhfRM:&amp;imgrefurl=http://justpicturesyousee.blogspot.com/2010/11/greenery.html&amp;docid=wI4Mccvicmh0dM&amp;imgurl=http://2.bp.blogspot.com/_zQ95Cp8SkpY/TOizTcnKSKI/AAAAAAAAAj0/-cn3dQH_v3w/s1600/scenery.jpg&amp;w=645&amp;h=484&amp;ei=prRQUPfZJ-bC2wWYqYC4BA&amp;zoom=1&amp;iact=rc&amp;dur=0&amp;sig=110684011557273318160&amp;page=1&amp;tbnh=145&amp;tbnw=195&amp;start=0&amp;ndsp=24&amp;ved=1t:429,r:2,s:0,i:101&amp;tx=79&amp;ty=74" TargetMode="External"/><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www.mediacollege.com/video/shots/long-shot.html" TargetMode="External"/><Relationship Id="rId17" Type="http://schemas.openxmlformats.org/officeDocument/2006/relationships/hyperlink" Target="http://www.mediacollege.com/video/shots/closeup.html" TargetMode="External"/><Relationship Id="rId25" Type="http://schemas.openxmlformats.org/officeDocument/2006/relationships/hyperlink" Target="http://www.mediacollege.com/video/shots/noddy.html" TargetMode="External"/><Relationship Id="rId33" Type="http://schemas.openxmlformats.org/officeDocument/2006/relationships/image" Target="media/image14.png"/><Relationship Id="rId38" Type="http://schemas.openxmlformats.org/officeDocument/2006/relationships/hyperlink" Target="http://www.mediacollege.com/video/shots/cutaway.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7.gif"/><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mediacollege.com/video/shots/extreme-wide-shot.html" TargetMode="External"/><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mediacollege.com/video/shots/medium-closeup.html" TargetMode="External"/><Relationship Id="rId23" Type="http://schemas.openxmlformats.org/officeDocument/2006/relationships/hyperlink" Target="http://www.mediacollege.com/video/shots/noddy.html" TargetMode="External"/><Relationship Id="rId28" Type="http://schemas.openxmlformats.org/officeDocument/2006/relationships/hyperlink" Target="http://www.mediacollege.com/video/shots/point-of-view.html" TargetMode="External"/><Relationship Id="rId36" Type="http://schemas.openxmlformats.org/officeDocument/2006/relationships/hyperlink" Target="http://www.mediacollege.com/video/shots/cut-in.html" TargetMode="External"/><Relationship Id="rId10" Type="http://schemas.openxmlformats.org/officeDocument/2006/relationships/hyperlink" Target="http://www.mediacollege.com/video/shots/wide-shot.html" TargetMode="External"/><Relationship Id="rId19" Type="http://schemas.openxmlformats.org/officeDocument/2006/relationships/hyperlink" Target="http://www.mediacollege.com/video/shots/extreme-closeup.html" TargetMode="External"/><Relationship Id="rId31" Type="http://schemas.openxmlformats.org/officeDocument/2006/relationships/image" Target="media/image12.gif"/><Relationship Id="rId44" Type="http://schemas.openxmlformats.org/officeDocument/2006/relationships/hyperlink" Target="http://www.google.com/imgres?q=tilted+up+angle&amp;um=1&amp;hl=en&amp;safe=active&amp;tbo=d&amp;biw=1280&amp;bih=827&amp;tbm=isch&amp;tbnid=1dWejMc1ezb2WM:&amp;imgrefurl=http://www.socialjournalist.org/home/photography/tips-for-food-photography&amp;docid=gpoa3GlmsjJCEM&amp;imgurl=http://www.socialjournalist.org/_/rsrc/1291384675022/home/photography/tips-for-food-photography/07.jpg&amp;w=600&amp;h=399&amp;ei=YbVQUKKeCuei2wWHxoHIAg&amp;zoom=1&amp;iact=rc&amp;dur=297&amp;sig=110684011557273318160&amp;page=3&amp;tbnh=153&amp;tbnw=221&amp;start=57&amp;ndsp=30&amp;ved=1t:429,r:19,s:57,i:335&amp;tx=116&amp;ty=59"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gif"/><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www.mediacollege.com/video/shots/weather.html" TargetMode="External"/><Relationship Id="rId35" Type="http://schemas.openxmlformats.org/officeDocument/2006/relationships/image" Target="media/image16.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3061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Laramie County School District #1</Company>
  <LinksUpToDate>false</LinksUpToDate>
  <CharactersWithSpaces>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Scott</dc:creator>
  <cp:keywords/>
  <dc:description/>
  <cp:lastModifiedBy>Villaluz, Lauren</cp:lastModifiedBy>
  <cp:revision>2</cp:revision>
  <cp:lastPrinted>2012-09-12T16:20:00Z</cp:lastPrinted>
  <dcterms:created xsi:type="dcterms:W3CDTF">2012-11-26T21:05:00Z</dcterms:created>
  <dcterms:modified xsi:type="dcterms:W3CDTF">2012-11-26T21:05:00Z</dcterms:modified>
</cp:coreProperties>
</file>